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0C" w:rsidRDefault="008934CE">
      <w:pPr>
        <w:widowControl/>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四川能投物资产业集团有限公司集</w:t>
      </w:r>
      <w:proofErr w:type="gramStart"/>
      <w:r>
        <w:rPr>
          <w:rFonts w:ascii="方正小标宋简体" w:eastAsia="方正小标宋简体" w:hAnsi="方正小标宋简体" w:cs="方正小标宋简体" w:hint="eastAsia"/>
          <w:kern w:val="0"/>
          <w:sz w:val="36"/>
          <w:szCs w:val="36"/>
        </w:rPr>
        <w:t>采事业部</w:t>
      </w:r>
      <w:r>
        <w:rPr>
          <w:rFonts w:ascii="方正小标宋简体" w:eastAsia="方正小标宋简体" w:hAnsi="方正小标宋简体" w:cs="方正小标宋简体" w:hint="eastAsia"/>
          <w:kern w:val="0"/>
          <w:sz w:val="36"/>
          <w:szCs w:val="36"/>
        </w:rPr>
        <w:t>拟</w:t>
      </w:r>
      <w:proofErr w:type="gramEnd"/>
      <w:r>
        <w:rPr>
          <w:rFonts w:ascii="方正小标宋简体" w:eastAsia="方正小标宋简体" w:hAnsi="方正小标宋简体" w:cs="方正小标宋简体" w:hint="eastAsia"/>
          <w:kern w:val="0"/>
          <w:sz w:val="36"/>
          <w:szCs w:val="36"/>
        </w:rPr>
        <w:t>采取单一来源采购方式征求意见公示</w:t>
      </w:r>
    </w:p>
    <w:p w:rsidR="00AC440C" w:rsidRDefault="00AC440C">
      <w:pPr>
        <w:widowControl/>
        <w:jc w:val="left"/>
        <w:rPr>
          <w:rFonts w:ascii="宋体" w:hAnsi="宋体" w:cs="宋体"/>
          <w:kern w:val="0"/>
          <w:sz w:val="32"/>
          <w:szCs w:val="32"/>
        </w:rPr>
      </w:pPr>
    </w:p>
    <w:p w:rsidR="00AC440C" w:rsidRDefault="008934CE">
      <w:pPr>
        <w:widowControl/>
        <w:jc w:val="left"/>
        <w:rPr>
          <w:rFonts w:ascii="宋体" w:hAnsi="宋体" w:cs="宋体"/>
          <w:kern w:val="0"/>
          <w:sz w:val="32"/>
          <w:szCs w:val="32"/>
        </w:rPr>
      </w:pPr>
      <w:bookmarkStart w:id="0" w:name="_GoBack"/>
      <w:r>
        <w:rPr>
          <w:rFonts w:ascii="宋体" w:hAnsi="宋体" w:cs="宋体" w:hint="eastAsia"/>
          <w:kern w:val="0"/>
          <w:sz w:val="32"/>
          <w:szCs w:val="32"/>
        </w:rPr>
        <w:t>各潜在供应商；</w:t>
      </w:r>
    </w:p>
    <w:p w:rsidR="00AC440C" w:rsidRDefault="008934CE">
      <w:pPr>
        <w:widowControl/>
        <w:ind w:firstLineChars="200" w:firstLine="640"/>
        <w:jc w:val="left"/>
        <w:rPr>
          <w:rFonts w:ascii="宋体" w:hAnsi="宋体" w:cs="宋体"/>
          <w:kern w:val="0"/>
          <w:sz w:val="32"/>
          <w:szCs w:val="32"/>
        </w:rPr>
      </w:pPr>
      <w:r>
        <w:rPr>
          <w:rFonts w:ascii="宋体" w:hAnsi="宋体" w:cs="宋体" w:hint="eastAsia"/>
          <w:kern w:val="0"/>
          <w:sz w:val="32"/>
          <w:szCs w:val="32"/>
        </w:rPr>
        <w:t>四川能投物资产业集团有限公司</w:t>
      </w:r>
      <w:r>
        <w:rPr>
          <w:rFonts w:ascii="宋体" w:hAnsi="宋体" w:cs="宋体" w:hint="eastAsia"/>
          <w:sz w:val="32"/>
          <w:szCs w:val="32"/>
        </w:rPr>
        <w:t>2018</w:t>
      </w:r>
      <w:r>
        <w:rPr>
          <w:rFonts w:ascii="宋体" w:hAnsi="宋体" w:cs="宋体" w:hint="eastAsia"/>
          <w:sz w:val="32"/>
          <w:szCs w:val="32"/>
        </w:rPr>
        <w:t>年农网</w:t>
      </w:r>
      <w:r>
        <w:rPr>
          <w:rFonts w:ascii="宋体" w:hAnsi="宋体" w:cs="宋体" w:hint="eastAsia"/>
          <w:sz w:val="32"/>
          <w:szCs w:val="32"/>
        </w:rPr>
        <w:t>35kV</w:t>
      </w:r>
      <w:r>
        <w:rPr>
          <w:rFonts w:ascii="宋体" w:hAnsi="宋体" w:cs="宋体" w:hint="eastAsia"/>
          <w:sz w:val="32"/>
          <w:szCs w:val="32"/>
        </w:rPr>
        <w:t>及以上项目</w:t>
      </w:r>
      <w:r>
        <w:rPr>
          <w:rFonts w:ascii="宋体" w:hAnsi="宋体" w:cs="宋体" w:hint="eastAsia"/>
          <w:sz w:val="32"/>
          <w:szCs w:val="32"/>
        </w:rPr>
        <w:t>EPC</w:t>
      </w:r>
      <w:r>
        <w:rPr>
          <w:rFonts w:ascii="宋体" w:hAnsi="宋体" w:cs="宋体" w:hint="eastAsia"/>
          <w:sz w:val="32"/>
          <w:szCs w:val="32"/>
        </w:rPr>
        <w:t>一</w:t>
      </w:r>
      <w:proofErr w:type="gramStart"/>
      <w:r>
        <w:rPr>
          <w:rFonts w:ascii="宋体" w:hAnsi="宋体" w:cs="宋体" w:hint="eastAsia"/>
          <w:sz w:val="32"/>
          <w:szCs w:val="32"/>
        </w:rPr>
        <w:t>标段</w:t>
      </w:r>
      <w:r>
        <w:rPr>
          <w:rFonts w:ascii="宋体" w:hAnsi="宋体" w:cs="宋体" w:hint="eastAsia"/>
          <w:sz w:val="32"/>
          <w:szCs w:val="32"/>
        </w:rPr>
        <w:t>达州复兴</w:t>
      </w:r>
      <w:proofErr w:type="gramEnd"/>
      <w:r>
        <w:rPr>
          <w:rFonts w:ascii="宋体" w:hAnsi="宋体" w:cs="宋体" w:hint="eastAsia"/>
          <w:sz w:val="32"/>
          <w:szCs w:val="32"/>
        </w:rPr>
        <w:t>、北外二次设备</w:t>
      </w:r>
      <w:r>
        <w:rPr>
          <w:rFonts w:ascii="宋体" w:hAnsi="宋体" w:cs="宋体" w:hint="eastAsia"/>
          <w:kern w:val="0"/>
          <w:sz w:val="32"/>
          <w:szCs w:val="32"/>
        </w:rPr>
        <w:t>采购项目</w:t>
      </w:r>
      <w:r>
        <w:rPr>
          <w:rFonts w:ascii="宋体" w:hAnsi="宋体" w:cs="宋体" w:hint="eastAsia"/>
          <w:kern w:val="0"/>
          <w:sz w:val="32"/>
          <w:szCs w:val="32"/>
        </w:rPr>
        <w:t>应</w:t>
      </w:r>
      <w:r>
        <w:rPr>
          <w:rFonts w:ascii="宋体" w:hAnsi="宋体" w:cs="宋体" w:hint="eastAsia"/>
          <w:kern w:val="0"/>
          <w:sz w:val="32"/>
          <w:szCs w:val="32"/>
        </w:rPr>
        <w:t>达州电力集团有限公司</w:t>
      </w:r>
      <w:r>
        <w:rPr>
          <w:rFonts w:ascii="宋体" w:hAnsi="宋体" w:cs="宋体" w:hint="eastAsia"/>
          <w:kern w:val="0"/>
          <w:sz w:val="32"/>
          <w:szCs w:val="32"/>
        </w:rPr>
        <w:t>要求，为提高系统兼容性和可靠性，并方便该公司已投运设备的运行管理及检修维护</w:t>
      </w:r>
      <w:r>
        <w:rPr>
          <w:rFonts w:ascii="宋体" w:hAnsi="宋体" w:cs="宋体" w:hint="eastAsia"/>
          <w:kern w:val="0"/>
          <w:sz w:val="32"/>
          <w:szCs w:val="32"/>
        </w:rPr>
        <w:t>，</w:t>
      </w:r>
      <w:r>
        <w:rPr>
          <w:rFonts w:ascii="宋体" w:hAnsi="宋体" w:cs="宋体" w:hint="eastAsia"/>
          <w:kern w:val="0"/>
          <w:sz w:val="32"/>
          <w:szCs w:val="32"/>
        </w:rPr>
        <w:t>本次</w:t>
      </w:r>
      <w:r>
        <w:rPr>
          <w:rFonts w:ascii="宋体" w:hAnsi="宋体" w:cs="宋体" w:hint="eastAsia"/>
          <w:kern w:val="0"/>
          <w:sz w:val="32"/>
          <w:szCs w:val="32"/>
        </w:rPr>
        <w:t>拟采取单一来源采购方式采购。单一来源供应商名称</w:t>
      </w:r>
      <w:r>
        <w:rPr>
          <w:rFonts w:ascii="宋体" w:hAnsi="宋体" w:cs="宋体" w:hint="eastAsia"/>
          <w:kern w:val="0"/>
          <w:sz w:val="32"/>
          <w:szCs w:val="32"/>
        </w:rPr>
        <w:t>为</w:t>
      </w:r>
      <w:r>
        <w:rPr>
          <w:rFonts w:ascii="宋体" w:hAnsi="宋体" w:cs="宋体" w:hint="eastAsia"/>
          <w:kern w:val="0"/>
          <w:sz w:val="32"/>
          <w:szCs w:val="32"/>
        </w:rPr>
        <w:t>南京南瑞继保电气有限公司，</w:t>
      </w:r>
      <w:r>
        <w:rPr>
          <w:rFonts w:ascii="宋体" w:hAnsi="宋体" w:cs="宋体" w:hint="eastAsia"/>
          <w:kern w:val="0"/>
          <w:sz w:val="32"/>
          <w:szCs w:val="32"/>
        </w:rPr>
        <w:t>产品（货物、工程和服务）名称</w:t>
      </w:r>
      <w:r>
        <w:rPr>
          <w:rFonts w:ascii="宋体" w:hAnsi="宋体" w:cs="宋体" w:hint="eastAsia"/>
          <w:kern w:val="0"/>
          <w:sz w:val="32"/>
          <w:szCs w:val="32"/>
        </w:rPr>
        <w:t>是</w:t>
      </w:r>
      <w:r>
        <w:rPr>
          <w:rFonts w:ascii="宋体" w:hAnsi="宋体" w:cs="宋体" w:hint="eastAsia"/>
          <w:kern w:val="0"/>
          <w:sz w:val="32"/>
          <w:szCs w:val="32"/>
        </w:rPr>
        <w:t>二次</w:t>
      </w:r>
      <w:r>
        <w:rPr>
          <w:rFonts w:ascii="宋体" w:hAnsi="宋体" w:cs="宋体" w:hint="eastAsia"/>
          <w:kern w:val="0"/>
          <w:sz w:val="32"/>
          <w:szCs w:val="32"/>
        </w:rPr>
        <w:t>设备。</w:t>
      </w:r>
      <w:r>
        <w:rPr>
          <w:rFonts w:ascii="宋体" w:hAnsi="宋体" w:cs="宋体" w:hint="eastAsia"/>
          <w:kern w:val="0"/>
          <w:sz w:val="32"/>
          <w:szCs w:val="32"/>
        </w:rPr>
        <w:t>现就此事项向</w:t>
      </w:r>
      <w:proofErr w:type="gramStart"/>
      <w:r>
        <w:rPr>
          <w:rFonts w:ascii="宋体" w:hAnsi="宋体" w:cs="宋体" w:hint="eastAsia"/>
          <w:kern w:val="0"/>
          <w:sz w:val="32"/>
          <w:szCs w:val="32"/>
        </w:rPr>
        <w:t>潜在政府</w:t>
      </w:r>
      <w:proofErr w:type="gramEnd"/>
      <w:r>
        <w:rPr>
          <w:rFonts w:ascii="宋体" w:hAnsi="宋体" w:cs="宋体" w:hint="eastAsia"/>
          <w:kern w:val="0"/>
          <w:sz w:val="32"/>
          <w:szCs w:val="32"/>
        </w:rPr>
        <w:t>采购供应</w:t>
      </w:r>
      <w:proofErr w:type="gramStart"/>
      <w:r>
        <w:rPr>
          <w:rFonts w:ascii="宋体" w:hAnsi="宋体" w:cs="宋体" w:hint="eastAsia"/>
          <w:kern w:val="0"/>
          <w:sz w:val="32"/>
          <w:szCs w:val="32"/>
        </w:rPr>
        <w:t>商广泛</w:t>
      </w:r>
      <w:proofErr w:type="gramEnd"/>
      <w:r>
        <w:rPr>
          <w:rFonts w:ascii="宋体" w:hAnsi="宋体" w:cs="宋体" w:hint="eastAsia"/>
          <w:kern w:val="0"/>
          <w:sz w:val="32"/>
          <w:szCs w:val="32"/>
        </w:rPr>
        <w:t>征求意见。征求意见期限从</w:t>
      </w:r>
      <w:r>
        <w:rPr>
          <w:rFonts w:ascii="宋体" w:hAnsi="宋体" w:cs="宋体" w:hint="eastAsia"/>
          <w:kern w:val="0"/>
          <w:sz w:val="32"/>
          <w:szCs w:val="32"/>
        </w:rPr>
        <w:t>2019</w:t>
      </w:r>
      <w:r>
        <w:rPr>
          <w:rFonts w:ascii="宋体" w:hAnsi="宋体" w:cs="宋体" w:hint="eastAsia"/>
          <w:kern w:val="0"/>
          <w:sz w:val="32"/>
          <w:szCs w:val="32"/>
        </w:rPr>
        <w:t>年</w:t>
      </w:r>
      <w:r>
        <w:rPr>
          <w:rFonts w:ascii="宋体" w:hAnsi="宋体" w:cs="宋体" w:hint="eastAsia"/>
          <w:kern w:val="0"/>
          <w:sz w:val="32"/>
          <w:szCs w:val="32"/>
        </w:rPr>
        <w:t>4</w:t>
      </w:r>
      <w:r>
        <w:rPr>
          <w:rFonts w:ascii="宋体" w:hAnsi="宋体" w:cs="宋体" w:hint="eastAsia"/>
          <w:kern w:val="0"/>
          <w:sz w:val="32"/>
          <w:szCs w:val="32"/>
        </w:rPr>
        <w:t>月</w:t>
      </w:r>
      <w:r>
        <w:rPr>
          <w:rFonts w:ascii="宋体" w:hAnsi="宋体" w:cs="宋体" w:hint="eastAsia"/>
          <w:kern w:val="0"/>
          <w:sz w:val="32"/>
          <w:szCs w:val="32"/>
        </w:rPr>
        <w:t>23</w:t>
      </w:r>
      <w:r>
        <w:rPr>
          <w:rFonts w:ascii="宋体" w:hAnsi="宋体" w:cs="宋体" w:hint="eastAsia"/>
          <w:kern w:val="0"/>
          <w:sz w:val="32"/>
          <w:szCs w:val="32"/>
        </w:rPr>
        <w:t>日起至</w:t>
      </w:r>
      <w:r>
        <w:rPr>
          <w:rFonts w:ascii="宋体" w:hAnsi="宋体" w:cs="宋体" w:hint="eastAsia"/>
          <w:kern w:val="0"/>
          <w:sz w:val="32"/>
          <w:szCs w:val="32"/>
        </w:rPr>
        <w:t>2019</w:t>
      </w:r>
      <w:r>
        <w:rPr>
          <w:rFonts w:ascii="宋体" w:hAnsi="宋体" w:cs="宋体" w:hint="eastAsia"/>
          <w:kern w:val="0"/>
          <w:sz w:val="32"/>
          <w:szCs w:val="32"/>
        </w:rPr>
        <w:t>年</w:t>
      </w:r>
      <w:r>
        <w:rPr>
          <w:rFonts w:ascii="宋体" w:hAnsi="宋体" w:cs="宋体" w:hint="eastAsia"/>
          <w:kern w:val="0"/>
          <w:sz w:val="32"/>
          <w:szCs w:val="32"/>
        </w:rPr>
        <w:t>4</w:t>
      </w:r>
      <w:r>
        <w:rPr>
          <w:rFonts w:ascii="宋体" w:hAnsi="宋体" w:cs="宋体" w:hint="eastAsia"/>
          <w:kern w:val="0"/>
          <w:sz w:val="32"/>
          <w:szCs w:val="32"/>
        </w:rPr>
        <w:t>月</w:t>
      </w:r>
      <w:r>
        <w:rPr>
          <w:rFonts w:ascii="宋体" w:hAnsi="宋体" w:cs="宋体" w:hint="eastAsia"/>
          <w:kern w:val="0"/>
          <w:sz w:val="32"/>
          <w:szCs w:val="32"/>
        </w:rPr>
        <w:t>27</w:t>
      </w:r>
      <w:r>
        <w:rPr>
          <w:rFonts w:ascii="宋体" w:hAnsi="宋体" w:cs="宋体" w:hint="eastAsia"/>
          <w:kern w:val="0"/>
          <w:sz w:val="32"/>
          <w:szCs w:val="32"/>
        </w:rPr>
        <w:t>日止。</w:t>
      </w:r>
    </w:p>
    <w:p w:rsidR="00AC440C" w:rsidRDefault="008934CE">
      <w:pPr>
        <w:widowControl/>
        <w:ind w:firstLineChars="200" w:firstLine="640"/>
        <w:jc w:val="left"/>
        <w:rPr>
          <w:rFonts w:ascii="宋体" w:hAnsi="宋体" w:cs="宋体"/>
          <w:kern w:val="0"/>
          <w:sz w:val="32"/>
          <w:szCs w:val="32"/>
        </w:rPr>
      </w:pPr>
      <w:r>
        <w:rPr>
          <w:rFonts w:ascii="宋体" w:hAnsi="宋体" w:cs="宋体" w:hint="eastAsia"/>
          <w:kern w:val="0"/>
          <w:sz w:val="32"/>
          <w:szCs w:val="32"/>
        </w:rPr>
        <w:t>希望潜在供应商提出有效的意见，并最迟在公示期满后两个工作日内将意见以书面形式反馈至</w:t>
      </w:r>
      <w:r>
        <w:rPr>
          <w:rFonts w:ascii="宋体" w:hAnsi="宋体" w:cs="宋体" w:hint="eastAsia"/>
          <w:kern w:val="0"/>
          <w:sz w:val="32"/>
          <w:szCs w:val="32"/>
        </w:rPr>
        <w:t>四川能投物资产业集团有限公司集</w:t>
      </w:r>
      <w:proofErr w:type="gramStart"/>
      <w:r>
        <w:rPr>
          <w:rFonts w:ascii="宋体" w:hAnsi="宋体" w:cs="宋体" w:hint="eastAsia"/>
          <w:kern w:val="0"/>
          <w:sz w:val="32"/>
          <w:szCs w:val="32"/>
        </w:rPr>
        <w:t>采事业</w:t>
      </w:r>
      <w:proofErr w:type="gramEnd"/>
      <w:r>
        <w:rPr>
          <w:rFonts w:ascii="宋体" w:hAnsi="宋体" w:cs="宋体" w:hint="eastAsia"/>
          <w:kern w:val="0"/>
          <w:sz w:val="32"/>
          <w:szCs w:val="32"/>
        </w:rPr>
        <w:t>部</w:t>
      </w:r>
      <w:r>
        <w:rPr>
          <w:rFonts w:ascii="宋体" w:hAnsi="宋体" w:cs="宋体" w:hint="eastAsia"/>
          <w:kern w:val="0"/>
          <w:sz w:val="32"/>
          <w:szCs w:val="32"/>
        </w:rPr>
        <w:t>，地址：</w:t>
      </w:r>
      <w:r>
        <w:rPr>
          <w:rFonts w:ascii="宋体" w:hAnsi="宋体" w:cs="宋体" w:hint="eastAsia"/>
          <w:kern w:val="0"/>
          <w:sz w:val="32"/>
          <w:szCs w:val="32"/>
        </w:rPr>
        <w:t>成都市航空路</w:t>
      </w:r>
      <w:r>
        <w:rPr>
          <w:rFonts w:ascii="宋体" w:hAnsi="宋体" w:cs="宋体" w:hint="eastAsia"/>
          <w:kern w:val="0"/>
          <w:sz w:val="32"/>
          <w:szCs w:val="32"/>
        </w:rPr>
        <w:t>1</w:t>
      </w:r>
      <w:r>
        <w:rPr>
          <w:rFonts w:ascii="宋体" w:hAnsi="宋体" w:cs="宋体" w:hint="eastAsia"/>
          <w:kern w:val="0"/>
          <w:sz w:val="32"/>
          <w:szCs w:val="32"/>
        </w:rPr>
        <w:t>号国航世纪中心</w:t>
      </w:r>
      <w:r>
        <w:rPr>
          <w:rFonts w:ascii="宋体" w:hAnsi="宋体" w:cs="宋体" w:hint="eastAsia"/>
          <w:kern w:val="0"/>
          <w:sz w:val="32"/>
          <w:szCs w:val="32"/>
        </w:rPr>
        <w:t>A</w:t>
      </w:r>
      <w:r>
        <w:rPr>
          <w:rFonts w:ascii="宋体" w:hAnsi="宋体" w:cs="宋体" w:hint="eastAsia"/>
          <w:kern w:val="0"/>
          <w:sz w:val="32"/>
          <w:szCs w:val="32"/>
        </w:rPr>
        <w:t>座</w:t>
      </w:r>
      <w:r>
        <w:rPr>
          <w:rFonts w:ascii="宋体" w:hAnsi="宋体" w:cs="宋体" w:hint="eastAsia"/>
          <w:kern w:val="0"/>
          <w:sz w:val="32"/>
          <w:szCs w:val="32"/>
        </w:rPr>
        <w:t>6</w:t>
      </w:r>
      <w:r>
        <w:rPr>
          <w:rFonts w:ascii="宋体" w:hAnsi="宋体" w:cs="宋体" w:hint="eastAsia"/>
          <w:kern w:val="0"/>
          <w:sz w:val="32"/>
          <w:szCs w:val="32"/>
        </w:rPr>
        <w:t>楼</w:t>
      </w:r>
      <w:r>
        <w:rPr>
          <w:rFonts w:ascii="宋体" w:hAnsi="宋体" w:cs="宋体" w:hint="eastAsia"/>
          <w:kern w:val="0"/>
          <w:sz w:val="32"/>
          <w:szCs w:val="32"/>
        </w:rPr>
        <w:t>，联系人：</w:t>
      </w:r>
      <w:r>
        <w:rPr>
          <w:rFonts w:ascii="宋体" w:hAnsi="宋体" w:cs="宋体" w:hint="eastAsia"/>
          <w:kern w:val="0"/>
          <w:sz w:val="32"/>
          <w:szCs w:val="32"/>
        </w:rPr>
        <w:t>张</w:t>
      </w:r>
      <w:r>
        <w:rPr>
          <w:rFonts w:ascii="宋体" w:hAnsi="宋体" w:cs="宋体" w:hint="eastAsia"/>
          <w:kern w:val="0"/>
          <w:sz w:val="32"/>
          <w:szCs w:val="32"/>
        </w:rPr>
        <w:t>先生</w:t>
      </w:r>
      <w:r>
        <w:rPr>
          <w:rFonts w:ascii="宋体" w:hAnsi="宋体" w:cs="宋体" w:hint="eastAsia"/>
          <w:kern w:val="0"/>
          <w:sz w:val="32"/>
          <w:szCs w:val="32"/>
        </w:rPr>
        <w:t>，联系电话：</w:t>
      </w:r>
      <w:r>
        <w:rPr>
          <w:rFonts w:ascii="宋体" w:hAnsi="宋体" w:cs="宋体" w:hint="eastAsia"/>
          <w:kern w:val="0"/>
          <w:sz w:val="32"/>
          <w:szCs w:val="32"/>
        </w:rPr>
        <w:t>028-80583523</w:t>
      </w:r>
      <w:r>
        <w:rPr>
          <w:rFonts w:ascii="宋体" w:hAnsi="宋体" w:cs="宋体" w:hint="eastAsia"/>
          <w:kern w:val="0"/>
          <w:sz w:val="32"/>
          <w:szCs w:val="32"/>
        </w:rPr>
        <w:t>。</w:t>
      </w:r>
    </w:p>
    <w:p w:rsidR="00AC440C" w:rsidRDefault="00AC440C">
      <w:pPr>
        <w:widowControl/>
        <w:ind w:firstLineChars="200" w:firstLine="640"/>
        <w:jc w:val="left"/>
        <w:rPr>
          <w:rFonts w:ascii="宋体" w:hAnsi="宋体" w:cs="宋体"/>
          <w:kern w:val="0"/>
          <w:sz w:val="32"/>
          <w:szCs w:val="32"/>
        </w:rPr>
      </w:pPr>
    </w:p>
    <w:p w:rsidR="00AC440C" w:rsidRDefault="008934CE">
      <w:pPr>
        <w:widowControl/>
        <w:ind w:firstLineChars="1700" w:firstLine="5440"/>
        <w:jc w:val="left"/>
        <w:rPr>
          <w:rFonts w:ascii="宋体" w:hAnsi="宋体" w:cs="宋体"/>
          <w:kern w:val="0"/>
          <w:sz w:val="32"/>
          <w:szCs w:val="32"/>
        </w:rPr>
      </w:pPr>
      <w:r>
        <w:rPr>
          <w:rFonts w:ascii="宋体" w:hAnsi="宋体" w:cs="宋体" w:hint="eastAsia"/>
          <w:kern w:val="0"/>
          <w:sz w:val="32"/>
          <w:szCs w:val="32"/>
        </w:rPr>
        <w:t xml:space="preserve">   </w:t>
      </w:r>
    </w:p>
    <w:p w:rsidR="00AC440C" w:rsidRDefault="008934CE">
      <w:pPr>
        <w:widowControl/>
        <w:ind w:firstLineChars="1550" w:firstLine="4960"/>
        <w:jc w:val="left"/>
        <w:rPr>
          <w:rFonts w:ascii="宋体" w:hAnsi="宋体" w:cs="宋体"/>
          <w:kern w:val="0"/>
          <w:sz w:val="32"/>
          <w:szCs w:val="32"/>
        </w:rPr>
      </w:pPr>
      <w:r>
        <w:rPr>
          <w:rFonts w:ascii="宋体" w:hAnsi="宋体" w:cs="宋体" w:hint="eastAsia"/>
          <w:kern w:val="0"/>
          <w:sz w:val="32"/>
          <w:szCs w:val="32"/>
        </w:rPr>
        <w:t>2019</w:t>
      </w:r>
      <w:r>
        <w:rPr>
          <w:rFonts w:ascii="宋体" w:hAnsi="宋体" w:cs="宋体" w:hint="eastAsia"/>
          <w:kern w:val="0"/>
          <w:sz w:val="32"/>
          <w:szCs w:val="32"/>
        </w:rPr>
        <w:t>年</w:t>
      </w:r>
      <w:r>
        <w:rPr>
          <w:rFonts w:ascii="宋体" w:hAnsi="宋体" w:cs="宋体" w:hint="eastAsia"/>
          <w:kern w:val="0"/>
          <w:sz w:val="32"/>
          <w:szCs w:val="32"/>
        </w:rPr>
        <w:t>4</w:t>
      </w:r>
      <w:r>
        <w:rPr>
          <w:rFonts w:ascii="宋体" w:hAnsi="宋体" w:cs="宋体" w:hint="eastAsia"/>
          <w:kern w:val="0"/>
          <w:sz w:val="32"/>
          <w:szCs w:val="32"/>
        </w:rPr>
        <w:t>月</w:t>
      </w:r>
      <w:r>
        <w:rPr>
          <w:rFonts w:ascii="宋体" w:hAnsi="宋体" w:cs="宋体" w:hint="eastAsia"/>
          <w:kern w:val="0"/>
          <w:sz w:val="32"/>
          <w:szCs w:val="32"/>
        </w:rPr>
        <w:t>23</w:t>
      </w:r>
      <w:r>
        <w:rPr>
          <w:rFonts w:ascii="宋体" w:hAnsi="宋体" w:cs="宋体" w:hint="eastAsia"/>
          <w:kern w:val="0"/>
          <w:sz w:val="32"/>
          <w:szCs w:val="32"/>
        </w:rPr>
        <w:t>日</w:t>
      </w:r>
    </w:p>
    <w:bookmarkEnd w:id="0"/>
    <w:p w:rsidR="00AC440C" w:rsidRDefault="008934CE">
      <w:r>
        <w:br w:type="page"/>
      </w:r>
    </w:p>
    <w:tbl>
      <w:tblPr>
        <w:tblW w:w="7815" w:type="dxa"/>
        <w:tblLayout w:type="fixed"/>
        <w:tblCellMar>
          <w:top w:w="15" w:type="dxa"/>
          <w:left w:w="15" w:type="dxa"/>
          <w:bottom w:w="15" w:type="dxa"/>
          <w:right w:w="15" w:type="dxa"/>
        </w:tblCellMar>
        <w:tblLook w:val="04A0" w:firstRow="1" w:lastRow="0" w:firstColumn="1" w:lastColumn="0" w:noHBand="0" w:noVBand="1"/>
      </w:tblPr>
      <w:tblGrid>
        <w:gridCol w:w="1095"/>
        <w:gridCol w:w="2910"/>
        <w:gridCol w:w="2520"/>
        <w:gridCol w:w="630"/>
        <w:gridCol w:w="660"/>
      </w:tblGrid>
      <w:tr w:rsidR="00AC440C">
        <w:trPr>
          <w:trHeight w:val="450"/>
        </w:trPr>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440C" w:rsidRDefault="008934C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序号</w:t>
            </w: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440C" w:rsidRDefault="008934C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名称</w:t>
            </w: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440C" w:rsidRDefault="008934C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规格型号</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440C" w:rsidRDefault="008934C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单位</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440C" w:rsidRDefault="008934C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b/>
                <w:sz w:val="18"/>
                <w:szCs w:val="18"/>
              </w:rPr>
            </w:pP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通川复兴</w:t>
            </w:r>
            <w:r>
              <w:rPr>
                <w:rFonts w:ascii="宋体" w:hAnsi="宋体" w:cs="宋体" w:hint="eastAsia"/>
                <w:kern w:val="0"/>
                <w:sz w:val="18"/>
                <w:szCs w:val="18"/>
              </w:rPr>
              <w:t>110</w:t>
            </w:r>
            <w:r>
              <w:rPr>
                <w:rFonts w:ascii="宋体" w:hAnsi="宋体" w:cs="宋体" w:hint="eastAsia"/>
                <w:kern w:val="0"/>
                <w:sz w:val="18"/>
                <w:szCs w:val="18"/>
              </w:rPr>
              <w:t>千伏输变电扩建工程</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（一）</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通川复兴</w:t>
            </w:r>
            <w:r>
              <w:rPr>
                <w:rFonts w:ascii="宋体" w:hAnsi="宋体" w:cs="宋体" w:hint="eastAsia"/>
                <w:kern w:val="0"/>
                <w:sz w:val="18"/>
                <w:szCs w:val="18"/>
              </w:rPr>
              <w:t>110</w:t>
            </w:r>
            <w:r>
              <w:rPr>
                <w:rFonts w:ascii="宋体" w:hAnsi="宋体" w:cs="宋体" w:hint="eastAsia"/>
                <w:kern w:val="0"/>
                <w:sz w:val="18"/>
                <w:szCs w:val="18"/>
              </w:rPr>
              <w:t>千伏输变电扩建工程（变电站工程）</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60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监控主机柜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原系统上增加音响及语音报警装置</w:t>
            </w:r>
            <w:r>
              <w:rPr>
                <w:rFonts w:ascii="宋体" w:hAnsi="宋体" w:cs="宋体" w:hint="eastAsia"/>
                <w:kern w:val="0"/>
                <w:sz w:val="18"/>
                <w:szCs w:val="18"/>
              </w:rPr>
              <w:t>2</w:t>
            </w:r>
            <w:r>
              <w:rPr>
                <w:rFonts w:ascii="宋体" w:hAnsi="宋体" w:cs="宋体" w:hint="eastAsia"/>
                <w:kern w:val="0"/>
                <w:sz w:val="18"/>
                <w:szCs w:val="18"/>
              </w:rPr>
              <w:t>套、维护终端</w:t>
            </w:r>
            <w:r>
              <w:rPr>
                <w:rFonts w:ascii="宋体" w:hAnsi="宋体" w:cs="宋体" w:hint="eastAsia"/>
                <w:kern w:val="0"/>
                <w:sz w:val="18"/>
                <w:szCs w:val="18"/>
              </w:rPr>
              <w:t>1</w:t>
            </w:r>
            <w:r>
              <w:rPr>
                <w:rFonts w:ascii="宋体" w:hAnsi="宋体" w:cs="宋体" w:hint="eastAsia"/>
                <w:kern w:val="0"/>
                <w:sz w:val="18"/>
                <w:szCs w:val="18"/>
              </w:rPr>
              <w:t>套</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39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II</w:t>
            </w:r>
            <w:r>
              <w:rPr>
                <w:rFonts w:ascii="宋体" w:hAnsi="宋体" w:cs="宋体" w:hint="eastAsia"/>
                <w:kern w:val="0"/>
                <w:sz w:val="18"/>
                <w:szCs w:val="18"/>
              </w:rPr>
              <w:t>区数据通信网关机柜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增加正反向隔离装置各</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39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母线测控及</w:t>
            </w:r>
            <w:r>
              <w:rPr>
                <w:rFonts w:ascii="宋体" w:hAnsi="宋体" w:cs="宋体" w:hint="eastAsia"/>
                <w:kern w:val="0"/>
                <w:sz w:val="18"/>
                <w:szCs w:val="18"/>
              </w:rPr>
              <w:t>PT</w:t>
            </w:r>
            <w:r>
              <w:rPr>
                <w:rFonts w:ascii="宋体" w:hAnsi="宋体" w:cs="宋体" w:hint="eastAsia"/>
                <w:kern w:val="0"/>
                <w:sz w:val="18"/>
                <w:szCs w:val="18"/>
              </w:rPr>
              <w:t>并列柜</w:t>
            </w:r>
          </w:p>
        </w:tc>
        <w:tc>
          <w:tcPr>
            <w:tcW w:w="2520" w:type="dxa"/>
            <w:tcBorders>
              <w:top w:val="single" w:sz="4" w:space="0" w:color="000000"/>
              <w:left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增加正反向隔离装置各</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2910" w:type="dxa"/>
            <w:tcBorders>
              <w:top w:val="single" w:sz="4" w:space="0" w:color="000000"/>
              <w:left w:val="single" w:sz="4" w:space="0" w:color="000000"/>
              <w:bottom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河复线保护测控屏</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增加柜体</w:t>
            </w:r>
            <w:r>
              <w:rPr>
                <w:rFonts w:ascii="宋体" w:hAnsi="宋体" w:cs="宋体" w:hint="eastAsia"/>
                <w:kern w:val="0"/>
                <w:sz w:val="18"/>
                <w:szCs w:val="18"/>
              </w:rPr>
              <w:t>2</w:t>
            </w:r>
            <w:r>
              <w:rPr>
                <w:rFonts w:ascii="宋体" w:hAnsi="宋体" w:cs="宋体" w:hint="eastAsia"/>
                <w:kern w:val="0"/>
                <w:sz w:val="18"/>
                <w:szCs w:val="18"/>
              </w:rPr>
              <w:t>面柜体，</w:t>
            </w:r>
            <w:r>
              <w:rPr>
                <w:rFonts w:ascii="宋体" w:hAnsi="宋体" w:cs="宋体" w:hint="eastAsia"/>
                <w:kern w:val="0"/>
                <w:sz w:val="18"/>
                <w:szCs w:val="18"/>
              </w:rPr>
              <w:t>4</w:t>
            </w:r>
            <w:r>
              <w:rPr>
                <w:rFonts w:ascii="宋体" w:hAnsi="宋体" w:cs="宋体" w:hint="eastAsia"/>
                <w:kern w:val="0"/>
                <w:sz w:val="18"/>
                <w:szCs w:val="18"/>
              </w:rPr>
              <w:t>台</w:t>
            </w:r>
            <w:r>
              <w:rPr>
                <w:rFonts w:ascii="宋体" w:hAnsi="宋体" w:cs="宋体" w:hint="eastAsia"/>
                <w:kern w:val="0"/>
                <w:sz w:val="18"/>
                <w:szCs w:val="18"/>
              </w:rPr>
              <w:t>110kV</w:t>
            </w:r>
            <w:r>
              <w:rPr>
                <w:rFonts w:ascii="宋体" w:hAnsi="宋体" w:cs="宋体" w:hint="eastAsia"/>
                <w:kern w:val="0"/>
                <w:sz w:val="18"/>
                <w:szCs w:val="18"/>
              </w:rPr>
              <w:t>线路光差保护装置，</w:t>
            </w:r>
            <w:r>
              <w:rPr>
                <w:rFonts w:ascii="宋体" w:hAnsi="宋体" w:cs="宋体" w:hint="eastAsia"/>
                <w:kern w:val="0"/>
                <w:sz w:val="18"/>
                <w:szCs w:val="18"/>
              </w:rPr>
              <w:t>4</w:t>
            </w:r>
            <w:r>
              <w:rPr>
                <w:rFonts w:ascii="宋体" w:hAnsi="宋体" w:cs="宋体" w:hint="eastAsia"/>
                <w:kern w:val="0"/>
                <w:sz w:val="18"/>
                <w:szCs w:val="18"/>
              </w:rPr>
              <w:t>台打印机</w:t>
            </w:r>
          </w:p>
        </w:tc>
        <w:tc>
          <w:tcPr>
            <w:tcW w:w="630" w:type="dxa"/>
            <w:tcBorders>
              <w:top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2910" w:type="dxa"/>
            <w:tcBorders>
              <w:top w:val="single" w:sz="4" w:space="0" w:color="000000"/>
              <w:left w:val="single" w:sz="4" w:space="0" w:color="000000"/>
              <w:bottom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proofErr w:type="gramStart"/>
            <w:r>
              <w:rPr>
                <w:rFonts w:ascii="宋体" w:hAnsi="宋体" w:cs="宋体" w:hint="eastAsia"/>
                <w:kern w:val="0"/>
                <w:sz w:val="18"/>
                <w:szCs w:val="18"/>
              </w:rPr>
              <w:t>幺</w:t>
            </w:r>
            <w:proofErr w:type="gramEnd"/>
            <w:r>
              <w:rPr>
                <w:rFonts w:ascii="宋体" w:hAnsi="宋体" w:cs="宋体" w:hint="eastAsia"/>
                <w:kern w:val="0"/>
                <w:sz w:val="18"/>
                <w:szCs w:val="18"/>
              </w:rPr>
              <w:t>复线保护测控屏</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2910" w:type="dxa"/>
            <w:tcBorders>
              <w:top w:val="single" w:sz="4" w:space="0" w:color="000000"/>
              <w:left w:val="single" w:sz="4" w:space="0" w:color="000000"/>
              <w:bottom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九复线保护测控屏</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7</w:t>
            </w:r>
          </w:p>
        </w:tc>
        <w:tc>
          <w:tcPr>
            <w:tcW w:w="2910" w:type="dxa"/>
            <w:tcBorders>
              <w:top w:val="single" w:sz="4" w:space="0" w:color="000000"/>
              <w:left w:val="single" w:sz="4" w:space="0" w:color="000000"/>
              <w:bottom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三复线保护测控屏</w:t>
            </w: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8</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proofErr w:type="gramStart"/>
            <w:r>
              <w:rPr>
                <w:rFonts w:ascii="宋体" w:hAnsi="宋体" w:cs="宋体" w:hint="eastAsia"/>
                <w:kern w:val="0"/>
                <w:sz w:val="18"/>
                <w:szCs w:val="18"/>
              </w:rPr>
              <w:t>母联保护</w:t>
            </w:r>
            <w:proofErr w:type="gramEnd"/>
            <w:r>
              <w:rPr>
                <w:rFonts w:ascii="宋体" w:hAnsi="宋体" w:cs="宋体" w:hint="eastAsia"/>
                <w:kern w:val="0"/>
                <w:sz w:val="18"/>
                <w:szCs w:val="18"/>
              </w:rPr>
              <w:t>测控柜</w:t>
            </w:r>
          </w:p>
        </w:tc>
        <w:tc>
          <w:tcPr>
            <w:tcW w:w="2520" w:type="dxa"/>
            <w:tcBorders>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proofErr w:type="gramStart"/>
            <w:r>
              <w:rPr>
                <w:rFonts w:ascii="宋体" w:hAnsi="宋体" w:cs="宋体" w:hint="eastAsia"/>
                <w:kern w:val="0"/>
                <w:sz w:val="18"/>
                <w:szCs w:val="18"/>
              </w:rPr>
              <w:t>增加母联保护装置</w:t>
            </w:r>
            <w:proofErr w:type="gramEnd"/>
            <w:r>
              <w:rPr>
                <w:rFonts w:ascii="宋体" w:hAnsi="宋体" w:cs="宋体" w:hint="eastAsia"/>
                <w:kern w:val="0"/>
                <w:sz w:val="18"/>
                <w:szCs w:val="18"/>
              </w:rPr>
              <w:t>1</w:t>
            </w:r>
            <w:r>
              <w:rPr>
                <w:rFonts w:ascii="宋体" w:hAnsi="宋体" w:cs="宋体" w:hint="eastAsia"/>
                <w:kern w:val="0"/>
                <w:sz w:val="18"/>
                <w:szCs w:val="18"/>
              </w:rPr>
              <w:t>台、打印机</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67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9</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35kV</w:t>
            </w:r>
            <w:r>
              <w:rPr>
                <w:rFonts w:ascii="宋体" w:hAnsi="宋体" w:cs="宋体" w:hint="eastAsia"/>
                <w:kern w:val="0"/>
                <w:sz w:val="18"/>
                <w:szCs w:val="18"/>
              </w:rPr>
              <w:t>及</w:t>
            </w:r>
            <w:r>
              <w:rPr>
                <w:rFonts w:ascii="宋体" w:hAnsi="宋体" w:cs="宋体" w:hint="eastAsia"/>
                <w:kern w:val="0"/>
                <w:sz w:val="18"/>
                <w:szCs w:val="18"/>
              </w:rPr>
              <w:t>10kV</w:t>
            </w:r>
            <w:proofErr w:type="gramStart"/>
            <w:r>
              <w:rPr>
                <w:rFonts w:ascii="宋体" w:hAnsi="宋体" w:cs="宋体" w:hint="eastAsia"/>
                <w:kern w:val="0"/>
                <w:sz w:val="18"/>
                <w:szCs w:val="18"/>
              </w:rPr>
              <w:t>备自投</w:t>
            </w:r>
            <w:proofErr w:type="gramEnd"/>
            <w:r>
              <w:rPr>
                <w:rFonts w:ascii="宋体" w:hAnsi="宋体" w:cs="宋体" w:hint="eastAsia"/>
                <w:kern w:val="0"/>
                <w:sz w:val="18"/>
                <w:szCs w:val="18"/>
              </w:rPr>
              <w:t>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w:t>
            </w:r>
            <w:r>
              <w:rPr>
                <w:rFonts w:ascii="宋体" w:hAnsi="宋体" w:cs="宋体" w:hint="eastAsia"/>
                <w:kern w:val="0"/>
                <w:sz w:val="18"/>
                <w:szCs w:val="18"/>
              </w:rPr>
              <w:t>35kV</w:t>
            </w:r>
            <w:proofErr w:type="gramStart"/>
            <w:r>
              <w:rPr>
                <w:rFonts w:ascii="宋体" w:hAnsi="宋体" w:cs="宋体" w:hint="eastAsia"/>
                <w:kern w:val="0"/>
                <w:sz w:val="18"/>
                <w:szCs w:val="18"/>
              </w:rPr>
              <w:t>备自投</w:t>
            </w:r>
            <w:proofErr w:type="gramEnd"/>
            <w:r>
              <w:rPr>
                <w:rFonts w:ascii="宋体" w:hAnsi="宋体" w:cs="宋体" w:hint="eastAsia"/>
                <w:kern w:val="0"/>
                <w:sz w:val="18"/>
                <w:szCs w:val="18"/>
              </w:rPr>
              <w:t>保护装置</w:t>
            </w:r>
            <w:r>
              <w:rPr>
                <w:rFonts w:ascii="宋体" w:hAnsi="宋体" w:cs="宋体" w:hint="eastAsia"/>
                <w:kern w:val="0"/>
                <w:sz w:val="18"/>
                <w:szCs w:val="18"/>
              </w:rPr>
              <w:t>1</w:t>
            </w:r>
            <w:r>
              <w:rPr>
                <w:rFonts w:ascii="宋体" w:hAnsi="宋体" w:cs="宋体" w:hint="eastAsia"/>
                <w:kern w:val="0"/>
                <w:sz w:val="18"/>
                <w:szCs w:val="18"/>
              </w:rPr>
              <w:t>套，</w:t>
            </w:r>
            <w:r>
              <w:rPr>
                <w:rFonts w:ascii="宋体" w:hAnsi="宋体" w:cs="宋体" w:hint="eastAsia"/>
                <w:kern w:val="0"/>
                <w:sz w:val="18"/>
                <w:szCs w:val="18"/>
              </w:rPr>
              <w:t>10kV</w:t>
            </w:r>
            <w:proofErr w:type="gramStart"/>
            <w:r>
              <w:rPr>
                <w:rFonts w:ascii="宋体" w:hAnsi="宋体" w:cs="宋体" w:hint="eastAsia"/>
                <w:kern w:val="0"/>
                <w:sz w:val="18"/>
                <w:szCs w:val="18"/>
              </w:rPr>
              <w:t>备自投</w:t>
            </w:r>
            <w:proofErr w:type="gramEnd"/>
            <w:r>
              <w:rPr>
                <w:rFonts w:ascii="宋体" w:hAnsi="宋体" w:cs="宋体" w:hint="eastAsia"/>
                <w:kern w:val="0"/>
                <w:sz w:val="18"/>
                <w:szCs w:val="18"/>
              </w:rPr>
              <w:t>保护装置</w:t>
            </w:r>
            <w:r>
              <w:rPr>
                <w:rFonts w:ascii="宋体" w:hAnsi="宋体" w:cs="宋体" w:hint="eastAsia"/>
                <w:kern w:val="0"/>
                <w:sz w:val="18"/>
                <w:szCs w:val="18"/>
              </w:rPr>
              <w:t>1</w:t>
            </w:r>
            <w:r>
              <w:rPr>
                <w:rFonts w:ascii="宋体" w:hAnsi="宋体" w:cs="宋体" w:hint="eastAsia"/>
                <w:kern w:val="0"/>
                <w:sz w:val="18"/>
                <w:szCs w:val="18"/>
              </w:rPr>
              <w:t>套，打印机</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39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通信线缆</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39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10.1 </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光缆</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米</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200 </w:t>
            </w:r>
          </w:p>
        </w:tc>
      </w:tr>
      <w:tr w:rsidR="00AC440C">
        <w:trPr>
          <w:trHeight w:val="39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10.2 </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屏蔽双绞线</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米</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2000 </w:t>
            </w:r>
          </w:p>
        </w:tc>
      </w:tr>
      <w:tr w:rsidR="00AC440C">
        <w:trPr>
          <w:trHeight w:val="39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10.3 </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超五类网络通信线</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米</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2000 </w:t>
            </w:r>
          </w:p>
        </w:tc>
      </w:tr>
      <w:tr w:rsidR="00AC440C">
        <w:trPr>
          <w:trHeight w:val="99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GPS</w:t>
            </w:r>
            <w:r>
              <w:rPr>
                <w:rFonts w:ascii="宋体" w:hAnsi="宋体" w:cs="宋体" w:hint="eastAsia"/>
                <w:kern w:val="0"/>
                <w:sz w:val="18"/>
                <w:szCs w:val="18"/>
              </w:rPr>
              <w:t>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w:t>
            </w:r>
            <w:r>
              <w:rPr>
                <w:rFonts w:ascii="宋体" w:hAnsi="宋体" w:cs="宋体" w:hint="eastAsia"/>
                <w:kern w:val="0"/>
                <w:sz w:val="18"/>
                <w:szCs w:val="18"/>
              </w:rPr>
              <w:t>GPS</w:t>
            </w:r>
            <w:r>
              <w:rPr>
                <w:rFonts w:ascii="宋体" w:hAnsi="宋体" w:cs="宋体" w:hint="eastAsia"/>
                <w:kern w:val="0"/>
                <w:sz w:val="18"/>
                <w:szCs w:val="18"/>
              </w:rPr>
              <w:t>同步时钟装置</w:t>
            </w:r>
            <w:r>
              <w:rPr>
                <w:rFonts w:ascii="宋体" w:hAnsi="宋体" w:cs="宋体" w:hint="eastAsia"/>
                <w:kern w:val="0"/>
                <w:sz w:val="18"/>
                <w:szCs w:val="18"/>
              </w:rPr>
              <w:t>2</w:t>
            </w:r>
            <w:r>
              <w:rPr>
                <w:rFonts w:ascii="宋体" w:hAnsi="宋体" w:cs="宋体" w:hint="eastAsia"/>
                <w:kern w:val="0"/>
                <w:sz w:val="18"/>
                <w:szCs w:val="18"/>
              </w:rPr>
              <w:t>套，支持</w:t>
            </w:r>
            <w:r>
              <w:rPr>
                <w:rFonts w:ascii="宋体" w:hAnsi="宋体" w:cs="宋体" w:hint="eastAsia"/>
                <w:kern w:val="0"/>
                <w:sz w:val="18"/>
                <w:szCs w:val="18"/>
              </w:rPr>
              <w:t>IRIG-B(DC)</w:t>
            </w:r>
            <w:r>
              <w:rPr>
                <w:rFonts w:ascii="宋体" w:hAnsi="宋体" w:cs="宋体" w:hint="eastAsia"/>
                <w:kern w:val="0"/>
                <w:sz w:val="18"/>
                <w:szCs w:val="18"/>
              </w:rPr>
              <w:t>码、</w:t>
            </w:r>
            <w:r>
              <w:rPr>
                <w:rFonts w:ascii="宋体" w:hAnsi="宋体" w:cs="宋体" w:hint="eastAsia"/>
                <w:kern w:val="0"/>
                <w:sz w:val="18"/>
                <w:szCs w:val="18"/>
              </w:rPr>
              <w:t>SNTP</w:t>
            </w:r>
            <w:r>
              <w:rPr>
                <w:rFonts w:ascii="宋体" w:hAnsi="宋体" w:cs="宋体" w:hint="eastAsia"/>
                <w:kern w:val="0"/>
                <w:sz w:val="18"/>
                <w:szCs w:val="18"/>
              </w:rPr>
              <w:t>网络对时，同时兼容接收</w:t>
            </w:r>
            <w:r>
              <w:rPr>
                <w:rFonts w:ascii="宋体" w:hAnsi="宋体" w:cs="宋体" w:hint="eastAsia"/>
                <w:kern w:val="0"/>
                <w:sz w:val="18"/>
                <w:szCs w:val="18"/>
              </w:rPr>
              <w:t>GPS</w:t>
            </w:r>
            <w:r>
              <w:rPr>
                <w:rFonts w:ascii="宋体" w:hAnsi="宋体" w:cs="宋体" w:hint="eastAsia"/>
                <w:kern w:val="0"/>
                <w:sz w:val="18"/>
                <w:szCs w:val="18"/>
              </w:rPr>
              <w:t>、北斗卫星信号，含二次防雷设备。</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36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12</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母线电压监测装置</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trPr>
          <w:trHeight w:val="61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13</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主</w:t>
            </w:r>
            <w:proofErr w:type="gramStart"/>
            <w:r>
              <w:rPr>
                <w:rFonts w:ascii="宋体" w:hAnsi="宋体" w:cs="宋体" w:hint="eastAsia"/>
                <w:kern w:val="0"/>
                <w:sz w:val="18"/>
                <w:szCs w:val="18"/>
              </w:rPr>
              <w:t>变保护柜</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含差动保护、三侧后备保护、非电量保护及操作箱、打印机</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trPr>
          <w:trHeight w:val="61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14</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母线保护柜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含母线保护装置及打印机</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90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15</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故障</w:t>
            </w:r>
            <w:proofErr w:type="gramStart"/>
            <w:r>
              <w:rPr>
                <w:rFonts w:ascii="宋体" w:hAnsi="宋体" w:cs="宋体" w:hint="eastAsia"/>
                <w:kern w:val="0"/>
                <w:sz w:val="18"/>
                <w:szCs w:val="18"/>
              </w:rPr>
              <w:t>录波柜</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w:t>
            </w:r>
            <w:proofErr w:type="gramStart"/>
            <w:r>
              <w:rPr>
                <w:rFonts w:ascii="宋体" w:hAnsi="宋体" w:cs="宋体" w:hint="eastAsia"/>
                <w:kern w:val="0"/>
                <w:sz w:val="18"/>
                <w:szCs w:val="18"/>
              </w:rPr>
              <w:t>故障录波装置</w:t>
            </w:r>
            <w:proofErr w:type="gramEnd"/>
            <w:r>
              <w:rPr>
                <w:rFonts w:ascii="宋体" w:hAnsi="宋体" w:cs="宋体" w:hint="eastAsia"/>
                <w:kern w:val="0"/>
                <w:sz w:val="18"/>
                <w:szCs w:val="18"/>
              </w:rPr>
              <w:t>1</w:t>
            </w:r>
            <w:r>
              <w:rPr>
                <w:rFonts w:ascii="宋体" w:hAnsi="宋体" w:cs="宋体" w:hint="eastAsia"/>
                <w:kern w:val="0"/>
                <w:sz w:val="18"/>
                <w:szCs w:val="18"/>
              </w:rPr>
              <w:t>套、打印机</w:t>
            </w:r>
            <w:r>
              <w:rPr>
                <w:rFonts w:ascii="宋体" w:hAnsi="宋体" w:cs="宋体" w:hint="eastAsia"/>
                <w:kern w:val="0"/>
                <w:sz w:val="18"/>
                <w:szCs w:val="18"/>
              </w:rPr>
              <w:t>1</w:t>
            </w:r>
            <w:r>
              <w:rPr>
                <w:rFonts w:ascii="宋体" w:hAnsi="宋体" w:cs="宋体" w:hint="eastAsia"/>
                <w:kern w:val="0"/>
                <w:sz w:val="18"/>
                <w:szCs w:val="18"/>
              </w:rPr>
              <w:t>台，</w:t>
            </w:r>
            <w:r>
              <w:rPr>
                <w:rFonts w:ascii="宋体" w:hAnsi="宋体" w:cs="宋体" w:hint="eastAsia"/>
                <w:kern w:val="0"/>
                <w:sz w:val="18"/>
                <w:szCs w:val="18"/>
              </w:rPr>
              <w:t>96</w:t>
            </w:r>
            <w:r>
              <w:rPr>
                <w:rFonts w:ascii="宋体" w:hAnsi="宋体" w:cs="宋体" w:hint="eastAsia"/>
                <w:kern w:val="0"/>
                <w:sz w:val="18"/>
                <w:szCs w:val="18"/>
              </w:rPr>
              <w:t>路模拟量，</w:t>
            </w:r>
            <w:r>
              <w:rPr>
                <w:rFonts w:ascii="宋体" w:hAnsi="宋体" w:cs="宋体" w:hint="eastAsia"/>
                <w:kern w:val="0"/>
                <w:sz w:val="18"/>
                <w:szCs w:val="18"/>
              </w:rPr>
              <w:t>192</w:t>
            </w:r>
            <w:r>
              <w:rPr>
                <w:rFonts w:ascii="宋体" w:hAnsi="宋体" w:cs="宋体" w:hint="eastAsia"/>
                <w:kern w:val="0"/>
                <w:sz w:val="18"/>
                <w:szCs w:val="18"/>
              </w:rPr>
              <w:t>路开关量，装置具有</w:t>
            </w:r>
            <w:r>
              <w:rPr>
                <w:rFonts w:ascii="宋体" w:hAnsi="宋体" w:cs="宋体" w:hint="eastAsia"/>
                <w:kern w:val="0"/>
                <w:sz w:val="18"/>
                <w:szCs w:val="18"/>
              </w:rPr>
              <w:t>GPS</w:t>
            </w:r>
            <w:r>
              <w:rPr>
                <w:rFonts w:ascii="宋体" w:hAnsi="宋体" w:cs="宋体" w:hint="eastAsia"/>
                <w:kern w:val="0"/>
                <w:sz w:val="18"/>
                <w:szCs w:val="18"/>
              </w:rPr>
              <w:t>对时接口和</w:t>
            </w:r>
            <w:r>
              <w:rPr>
                <w:rFonts w:ascii="宋体" w:hAnsi="宋体" w:cs="宋体" w:hint="eastAsia"/>
                <w:kern w:val="0"/>
                <w:sz w:val="18"/>
                <w:szCs w:val="18"/>
              </w:rPr>
              <w:t>1</w:t>
            </w:r>
            <w:r>
              <w:rPr>
                <w:rFonts w:ascii="宋体" w:hAnsi="宋体" w:cs="宋体" w:hint="eastAsia"/>
                <w:kern w:val="0"/>
                <w:sz w:val="18"/>
                <w:szCs w:val="18"/>
              </w:rPr>
              <w:t>个以太网接口</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16</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主变电度表屏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全电子式多功能电能表</w:t>
            </w:r>
            <w:r>
              <w:rPr>
                <w:rFonts w:ascii="宋体" w:hAnsi="宋体" w:cs="宋体" w:hint="eastAsia"/>
                <w:kern w:val="0"/>
                <w:sz w:val="18"/>
                <w:szCs w:val="18"/>
              </w:rPr>
              <w:t>0.5S</w:t>
            </w:r>
            <w:r>
              <w:rPr>
                <w:rFonts w:ascii="宋体" w:hAnsi="宋体" w:cs="宋体" w:hint="eastAsia"/>
                <w:kern w:val="0"/>
                <w:sz w:val="18"/>
                <w:szCs w:val="18"/>
              </w:rPr>
              <w:t>级</w:t>
            </w:r>
            <w:r>
              <w:rPr>
                <w:rFonts w:ascii="宋体" w:hAnsi="宋体" w:cs="宋体" w:hint="eastAsia"/>
                <w:kern w:val="0"/>
                <w:sz w:val="18"/>
                <w:szCs w:val="18"/>
              </w:rPr>
              <w:t>6</w:t>
            </w:r>
            <w:r>
              <w:rPr>
                <w:rFonts w:ascii="宋体" w:hAnsi="宋体" w:cs="宋体" w:hint="eastAsia"/>
                <w:kern w:val="0"/>
                <w:sz w:val="18"/>
                <w:szCs w:val="18"/>
              </w:rPr>
              <w:t>只</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67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17</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线路电能表及电能量采集屏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全电子式多功能电能表</w:t>
            </w:r>
            <w:r>
              <w:rPr>
                <w:rFonts w:ascii="宋体" w:hAnsi="宋体" w:cs="宋体" w:hint="eastAsia"/>
                <w:kern w:val="0"/>
                <w:sz w:val="18"/>
                <w:szCs w:val="18"/>
              </w:rPr>
              <w:t>0.2S</w:t>
            </w:r>
            <w:r>
              <w:rPr>
                <w:rFonts w:ascii="宋体" w:hAnsi="宋体" w:cs="宋体" w:hint="eastAsia"/>
                <w:kern w:val="0"/>
                <w:sz w:val="18"/>
                <w:szCs w:val="18"/>
              </w:rPr>
              <w:t>级</w:t>
            </w:r>
            <w:r>
              <w:rPr>
                <w:rFonts w:ascii="宋体" w:hAnsi="宋体" w:cs="宋体" w:hint="eastAsia"/>
                <w:kern w:val="0"/>
                <w:sz w:val="18"/>
                <w:szCs w:val="18"/>
              </w:rPr>
              <w:t>2</w:t>
            </w:r>
            <w:r>
              <w:rPr>
                <w:rFonts w:ascii="宋体" w:hAnsi="宋体" w:cs="宋体" w:hint="eastAsia"/>
                <w:kern w:val="0"/>
                <w:sz w:val="18"/>
                <w:szCs w:val="18"/>
              </w:rPr>
              <w:t>只，</w:t>
            </w:r>
            <w:r>
              <w:rPr>
                <w:rFonts w:ascii="宋体" w:hAnsi="宋体" w:cs="宋体" w:hint="eastAsia"/>
                <w:kern w:val="0"/>
                <w:sz w:val="18"/>
                <w:szCs w:val="18"/>
              </w:rPr>
              <w:t>0.5S</w:t>
            </w:r>
            <w:r>
              <w:rPr>
                <w:rFonts w:ascii="宋体" w:hAnsi="宋体" w:cs="宋体" w:hint="eastAsia"/>
                <w:kern w:val="0"/>
                <w:sz w:val="18"/>
                <w:szCs w:val="18"/>
              </w:rPr>
              <w:t>级</w:t>
            </w:r>
            <w:r>
              <w:rPr>
                <w:rFonts w:ascii="宋体" w:hAnsi="宋体" w:cs="宋体" w:hint="eastAsia"/>
                <w:kern w:val="0"/>
                <w:sz w:val="18"/>
                <w:szCs w:val="18"/>
              </w:rPr>
              <w:t>3</w:t>
            </w:r>
            <w:r>
              <w:rPr>
                <w:rFonts w:ascii="宋体" w:hAnsi="宋体" w:cs="宋体" w:hint="eastAsia"/>
                <w:kern w:val="0"/>
                <w:sz w:val="18"/>
                <w:szCs w:val="18"/>
              </w:rPr>
              <w:t>只</w:t>
            </w:r>
            <w:r>
              <w:rPr>
                <w:rFonts w:ascii="宋体" w:hAnsi="宋体" w:cs="宋体" w:hint="eastAsia"/>
                <w:kern w:val="0"/>
                <w:sz w:val="18"/>
                <w:szCs w:val="18"/>
              </w:rPr>
              <w:t>,</w:t>
            </w:r>
            <w:r>
              <w:rPr>
                <w:rFonts w:ascii="宋体" w:hAnsi="宋体" w:cs="宋体" w:hint="eastAsia"/>
                <w:kern w:val="0"/>
                <w:sz w:val="18"/>
                <w:szCs w:val="18"/>
              </w:rPr>
              <w:t>电能采集装置</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2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lastRenderedPageBreak/>
              <w:t>18</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35kV</w:t>
            </w:r>
            <w:r>
              <w:rPr>
                <w:rFonts w:ascii="宋体" w:hAnsi="宋体" w:cs="宋体" w:hint="eastAsia"/>
                <w:kern w:val="0"/>
                <w:sz w:val="18"/>
                <w:szCs w:val="18"/>
              </w:rPr>
              <w:t>电能表</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全电子式多功能电能表</w:t>
            </w:r>
            <w:r>
              <w:rPr>
                <w:rFonts w:ascii="宋体" w:hAnsi="宋体" w:cs="宋体" w:hint="eastAsia"/>
                <w:kern w:val="0"/>
                <w:sz w:val="18"/>
                <w:szCs w:val="18"/>
              </w:rPr>
              <w:t>0.5S</w:t>
            </w:r>
            <w:r>
              <w:rPr>
                <w:rFonts w:ascii="宋体" w:hAnsi="宋体" w:cs="宋体" w:hint="eastAsia"/>
                <w:kern w:val="0"/>
                <w:sz w:val="18"/>
                <w:szCs w:val="18"/>
              </w:rPr>
              <w:t>级</w:t>
            </w:r>
            <w:r>
              <w:rPr>
                <w:rFonts w:ascii="宋体" w:hAnsi="宋体" w:cs="宋体" w:hint="eastAsia"/>
                <w:kern w:val="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只</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4 </w:t>
            </w:r>
          </w:p>
        </w:tc>
      </w:tr>
      <w:tr w:rsidR="00AC440C">
        <w:trPr>
          <w:trHeight w:val="22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19</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电能表</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全电子式多功能电能表</w:t>
            </w:r>
            <w:r>
              <w:rPr>
                <w:rFonts w:ascii="宋体" w:hAnsi="宋体" w:cs="宋体" w:hint="eastAsia"/>
                <w:kern w:val="0"/>
                <w:sz w:val="18"/>
                <w:szCs w:val="18"/>
              </w:rPr>
              <w:t>0.5S</w:t>
            </w:r>
            <w:r>
              <w:rPr>
                <w:rFonts w:ascii="宋体" w:hAnsi="宋体" w:cs="宋体" w:hint="eastAsia"/>
                <w:kern w:val="0"/>
                <w:sz w:val="18"/>
                <w:szCs w:val="18"/>
              </w:rPr>
              <w:t>级</w:t>
            </w:r>
            <w:r>
              <w:rPr>
                <w:rFonts w:ascii="宋体" w:hAnsi="宋体" w:cs="宋体" w:hint="eastAsia"/>
                <w:kern w:val="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只</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26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（二）</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三里坪</w:t>
            </w:r>
            <w:r>
              <w:rPr>
                <w:rFonts w:ascii="宋体" w:hAnsi="宋体" w:cs="宋体" w:hint="eastAsia"/>
                <w:kern w:val="0"/>
                <w:sz w:val="18"/>
                <w:szCs w:val="18"/>
              </w:rPr>
              <w:t>110kV</w:t>
            </w:r>
            <w:r>
              <w:rPr>
                <w:rFonts w:ascii="宋体" w:hAnsi="宋体" w:cs="宋体" w:hint="eastAsia"/>
                <w:kern w:val="0"/>
                <w:sz w:val="18"/>
                <w:szCs w:val="18"/>
              </w:rPr>
              <w:t>变电站间隔扩建工程</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线路保护柜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w:t>
            </w:r>
            <w:r>
              <w:rPr>
                <w:rFonts w:ascii="宋体" w:hAnsi="宋体" w:cs="宋体" w:hint="eastAsia"/>
                <w:kern w:val="0"/>
                <w:sz w:val="18"/>
                <w:szCs w:val="18"/>
              </w:rPr>
              <w:t>110kV</w:t>
            </w:r>
            <w:r>
              <w:rPr>
                <w:rFonts w:ascii="宋体" w:hAnsi="宋体" w:cs="宋体" w:hint="eastAsia"/>
                <w:kern w:val="0"/>
                <w:sz w:val="18"/>
                <w:szCs w:val="18"/>
              </w:rPr>
              <w:t>线路光</w:t>
            </w:r>
            <w:proofErr w:type="gramStart"/>
            <w:r>
              <w:rPr>
                <w:rFonts w:ascii="宋体" w:hAnsi="宋体" w:cs="宋体" w:hint="eastAsia"/>
                <w:kern w:val="0"/>
                <w:sz w:val="18"/>
                <w:szCs w:val="18"/>
              </w:rPr>
              <w:t>差保护</w:t>
            </w:r>
            <w:proofErr w:type="gramEnd"/>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复兴合计</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b/>
                <w:sz w:val="18"/>
                <w:szCs w:val="18"/>
              </w:rPr>
            </w:pP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通川北外</w:t>
            </w:r>
            <w:r>
              <w:rPr>
                <w:rFonts w:ascii="宋体" w:hAnsi="宋体" w:cs="宋体" w:hint="eastAsia"/>
                <w:kern w:val="0"/>
                <w:sz w:val="18"/>
                <w:szCs w:val="18"/>
              </w:rPr>
              <w:t>35</w:t>
            </w:r>
            <w:r>
              <w:rPr>
                <w:rFonts w:ascii="宋体" w:hAnsi="宋体" w:cs="宋体" w:hint="eastAsia"/>
                <w:kern w:val="0"/>
                <w:sz w:val="18"/>
                <w:szCs w:val="18"/>
              </w:rPr>
              <w:t>千伏变电站升压改造输变电工程</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（一）</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通川北外</w:t>
            </w:r>
            <w:r>
              <w:rPr>
                <w:rFonts w:ascii="宋体" w:hAnsi="宋体" w:cs="宋体" w:hint="eastAsia"/>
                <w:kern w:val="0"/>
                <w:sz w:val="18"/>
                <w:szCs w:val="18"/>
              </w:rPr>
              <w:t>35</w:t>
            </w:r>
            <w:r>
              <w:rPr>
                <w:rFonts w:ascii="宋体" w:hAnsi="宋体" w:cs="宋体" w:hint="eastAsia"/>
                <w:kern w:val="0"/>
                <w:sz w:val="18"/>
                <w:szCs w:val="18"/>
              </w:rPr>
              <w:t>千伏变电站升压改造输变电工程（变电站工程）</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监控主机柜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含监控主机</w:t>
            </w:r>
            <w:r>
              <w:rPr>
                <w:rFonts w:ascii="宋体" w:hAnsi="宋体" w:cs="宋体" w:hint="eastAsia"/>
                <w:kern w:val="0"/>
                <w:sz w:val="18"/>
                <w:szCs w:val="18"/>
              </w:rPr>
              <w:t>2</w:t>
            </w:r>
            <w:r>
              <w:rPr>
                <w:rFonts w:ascii="宋体" w:hAnsi="宋体" w:cs="宋体" w:hint="eastAsia"/>
                <w:kern w:val="0"/>
                <w:sz w:val="18"/>
                <w:szCs w:val="18"/>
              </w:rPr>
              <w:t>台，音响及语音报警装置</w:t>
            </w:r>
            <w:r>
              <w:rPr>
                <w:rFonts w:ascii="宋体" w:hAnsi="宋体" w:cs="宋体" w:hint="eastAsia"/>
                <w:kern w:val="0"/>
                <w:sz w:val="18"/>
                <w:szCs w:val="18"/>
              </w:rPr>
              <w:t>2</w:t>
            </w:r>
            <w:r>
              <w:rPr>
                <w:rFonts w:ascii="宋体" w:hAnsi="宋体" w:cs="宋体" w:hint="eastAsia"/>
                <w:kern w:val="0"/>
                <w:sz w:val="18"/>
                <w:szCs w:val="18"/>
              </w:rPr>
              <w:t>套、维护终端</w:t>
            </w:r>
            <w:r>
              <w:rPr>
                <w:rFonts w:ascii="宋体" w:hAnsi="宋体" w:cs="宋体" w:hint="eastAsia"/>
                <w:kern w:val="0"/>
                <w:sz w:val="18"/>
                <w:szCs w:val="18"/>
              </w:rPr>
              <w:t>1</w:t>
            </w:r>
            <w:r>
              <w:rPr>
                <w:rFonts w:ascii="宋体" w:hAnsi="宋体" w:cs="宋体" w:hint="eastAsia"/>
                <w:kern w:val="0"/>
                <w:sz w:val="18"/>
                <w:szCs w:val="18"/>
              </w:rPr>
              <w:t>套</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微机五防系统</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I</w:t>
            </w:r>
            <w:r>
              <w:rPr>
                <w:rFonts w:ascii="宋体" w:hAnsi="宋体" w:cs="宋体" w:hint="eastAsia"/>
                <w:kern w:val="0"/>
                <w:sz w:val="18"/>
                <w:szCs w:val="18"/>
              </w:rPr>
              <w:t>区数据通信网关机柜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w:t>
            </w:r>
            <w:r>
              <w:rPr>
                <w:rFonts w:ascii="宋体" w:hAnsi="宋体" w:cs="宋体" w:hint="eastAsia"/>
                <w:kern w:val="0"/>
                <w:sz w:val="18"/>
                <w:szCs w:val="18"/>
              </w:rPr>
              <w:t>I</w:t>
            </w:r>
            <w:r>
              <w:rPr>
                <w:rFonts w:ascii="宋体" w:hAnsi="宋体" w:cs="宋体" w:hint="eastAsia"/>
                <w:kern w:val="0"/>
                <w:sz w:val="18"/>
                <w:szCs w:val="18"/>
              </w:rPr>
              <w:t>区数据通信网关机</w:t>
            </w:r>
            <w:r>
              <w:rPr>
                <w:rFonts w:ascii="宋体" w:hAnsi="宋体" w:cs="宋体" w:hint="eastAsia"/>
                <w:kern w:val="0"/>
                <w:sz w:val="18"/>
                <w:szCs w:val="18"/>
              </w:rPr>
              <w:t>2</w:t>
            </w:r>
            <w:r>
              <w:rPr>
                <w:rFonts w:ascii="宋体" w:hAnsi="宋体" w:cs="宋体" w:hint="eastAsia"/>
                <w:kern w:val="0"/>
                <w:sz w:val="18"/>
                <w:szCs w:val="18"/>
              </w:rPr>
              <w:t>台</w:t>
            </w:r>
            <w:r>
              <w:rPr>
                <w:rFonts w:ascii="宋体" w:hAnsi="宋体" w:cs="宋体" w:hint="eastAsia"/>
                <w:kern w:val="0"/>
                <w:sz w:val="18"/>
                <w:szCs w:val="18"/>
              </w:rPr>
              <w:t>,</w:t>
            </w:r>
            <w:r>
              <w:rPr>
                <w:rFonts w:ascii="宋体" w:hAnsi="宋体" w:cs="宋体" w:hint="eastAsia"/>
                <w:kern w:val="0"/>
                <w:sz w:val="18"/>
                <w:szCs w:val="18"/>
              </w:rPr>
              <w:t>智能接口装置</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67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II</w:t>
            </w:r>
            <w:r>
              <w:rPr>
                <w:rFonts w:ascii="宋体" w:hAnsi="宋体" w:cs="宋体" w:hint="eastAsia"/>
                <w:kern w:val="0"/>
                <w:sz w:val="18"/>
                <w:szCs w:val="18"/>
              </w:rPr>
              <w:t>区数据通信网关机柜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w:t>
            </w:r>
            <w:r>
              <w:rPr>
                <w:rFonts w:ascii="宋体" w:hAnsi="宋体" w:cs="宋体" w:hint="eastAsia"/>
                <w:kern w:val="0"/>
                <w:sz w:val="18"/>
                <w:szCs w:val="18"/>
              </w:rPr>
              <w:t>II</w:t>
            </w:r>
            <w:r>
              <w:rPr>
                <w:rFonts w:ascii="宋体" w:hAnsi="宋体" w:cs="宋体" w:hint="eastAsia"/>
                <w:kern w:val="0"/>
                <w:sz w:val="18"/>
                <w:szCs w:val="18"/>
              </w:rPr>
              <w:t>区数据通信网关机</w:t>
            </w:r>
            <w:r>
              <w:rPr>
                <w:rFonts w:ascii="宋体" w:hAnsi="宋体" w:cs="宋体" w:hint="eastAsia"/>
                <w:kern w:val="0"/>
                <w:sz w:val="18"/>
                <w:szCs w:val="18"/>
              </w:rPr>
              <w:t>1</w:t>
            </w:r>
            <w:r>
              <w:rPr>
                <w:rFonts w:ascii="宋体" w:hAnsi="宋体" w:cs="宋体" w:hint="eastAsia"/>
                <w:kern w:val="0"/>
                <w:sz w:val="18"/>
                <w:szCs w:val="18"/>
              </w:rPr>
              <w:t>台，交换机</w:t>
            </w:r>
            <w:r>
              <w:rPr>
                <w:rFonts w:ascii="宋体" w:hAnsi="宋体" w:cs="宋体" w:hint="eastAsia"/>
                <w:kern w:val="0"/>
                <w:sz w:val="18"/>
                <w:szCs w:val="18"/>
              </w:rPr>
              <w:t>1</w:t>
            </w:r>
            <w:r>
              <w:rPr>
                <w:rFonts w:ascii="宋体" w:hAnsi="宋体" w:cs="宋体" w:hint="eastAsia"/>
                <w:kern w:val="0"/>
                <w:sz w:val="18"/>
                <w:szCs w:val="18"/>
              </w:rPr>
              <w:t>台，正反向隔离装置各</w:t>
            </w:r>
            <w:r>
              <w:rPr>
                <w:rFonts w:ascii="宋体" w:hAnsi="宋体" w:cs="宋体" w:hint="eastAsia"/>
                <w:kern w:val="0"/>
                <w:sz w:val="18"/>
                <w:szCs w:val="18"/>
              </w:rPr>
              <w:t>1</w:t>
            </w:r>
            <w:r>
              <w:rPr>
                <w:rFonts w:ascii="宋体" w:hAnsi="宋体" w:cs="宋体" w:hint="eastAsia"/>
                <w:kern w:val="0"/>
                <w:sz w:val="18"/>
                <w:szCs w:val="18"/>
              </w:rPr>
              <w:t>台</w:t>
            </w:r>
            <w:r>
              <w:rPr>
                <w:rFonts w:ascii="宋体" w:hAnsi="宋体" w:cs="宋体" w:hint="eastAsia"/>
                <w:kern w:val="0"/>
                <w:sz w:val="18"/>
                <w:szCs w:val="18"/>
              </w:rPr>
              <w:t>,</w:t>
            </w:r>
            <w:r>
              <w:rPr>
                <w:rFonts w:ascii="宋体" w:hAnsi="宋体" w:cs="宋体" w:hint="eastAsia"/>
                <w:kern w:val="0"/>
                <w:sz w:val="18"/>
                <w:szCs w:val="18"/>
              </w:rPr>
              <w:t>防火墙</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39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网络交换机柜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含交换机</w:t>
            </w:r>
            <w:r>
              <w:rPr>
                <w:rFonts w:ascii="宋体" w:hAnsi="宋体" w:cs="宋体" w:hint="eastAsia"/>
                <w:kern w:val="0"/>
                <w:sz w:val="18"/>
                <w:szCs w:val="18"/>
              </w:rPr>
              <w:t>3</w:t>
            </w:r>
            <w:r>
              <w:rPr>
                <w:rFonts w:ascii="宋体" w:hAnsi="宋体" w:cs="宋体" w:hint="eastAsia"/>
                <w:kern w:val="0"/>
                <w:sz w:val="18"/>
                <w:szCs w:val="18"/>
              </w:rPr>
              <w:t>台</w:t>
            </w:r>
            <w:r>
              <w:rPr>
                <w:rFonts w:ascii="宋体" w:hAnsi="宋体" w:cs="宋体" w:hint="eastAsia"/>
                <w:kern w:val="0"/>
                <w:sz w:val="18"/>
                <w:szCs w:val="18"/>
              </w:rPr>
              <w:t>(24</w:t>
            </w:r>
            <w:proofErr w:type="gramStart"/>
            <w:r>
              <w:rPr>
                <w:rFonts w:ascii="宋体" w:hAnsi="宋体" w:cs="宋体" w:hint="eastAsia"/>
                <w:kern w:val="0"/>
                <w:sz w:val="18"/>
                <w:szCs w:val="18"/>
              </w:rPr>
              <w:t>电口</w:t>
            </w:r>
            <w:r>
              <w:rPr>
                <w:rFonts w:ascii="宋体" w:hAnsi="宋体" w:cs="宋体" w:hint="eastAsia"/>
                <w:kern w:val="0"/>
                <w:sz w:val="18"/>
                <w:szCs w:val="18"/>
              </w:rPr>
              <w:t>2</w:t>
            </w:r>
            <w:r>
              <w:rPr>
                <w:rFonts w:ascii="宋体" w:hAnsi="宋体" w:cs="宋体" w:hint="eastAsia"/>
                <w:kern w:val="0"/>
                <w:sz w:val="18"/>
                <w:szCs w:val="18"/>
              </w:rPr>
              <w:t>光口</w:t>
            </w:r>
            <w:proofErr w:type="gramEnd"/>
            <w:r>
              <w:rPr>
                <w:rFonts w:ascii="宋体" w:hAnsi="宋体" w:cs="宋体" w:hint="eastAsia"/>
                <w:kern w:val="0"/>
                <w:sz w:val="18"/>
                <w:szCs w:val="18"/>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39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公用测控柜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含公用测控装置</w:t>
            </w:r>
            <w:r>
              <w:rPr>
                <w:rFonts w:ascii="宋体" w:hAnsi="宋体" w:cs="宋体" w:hint="eastAsia"/>
                <w:kern w:val="0"/>
                <w:sz w:val="18"/>
                <w:szCs w:val="18"/>
              </w:rPr>
              <w:t>2</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7</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母线测控及</w:t>
            </w:r>
            <w:r>
              <w:rPr>
                <w:rFonts w:ascii="宋体" w:hAnsi="宋体" w:cs="宋体" w:hint="eastAsia"/>
                <w:kern w:val="0"/>
                <w:sz w:val="18"/>
                <w:szCs w:val="18"/>
              </w:rPr>
              <w:t>PT</w:t>
            </w:r>
            <w:r>
              <w:rPr>
                <w:rFonts w:ascii="宋体" w:hAnsi="宋体" w:cs="宋体" w:hint="eastAsia"/>
                <w:kern w:val="0"/>
                <w:sz w:val="18"/>
                <w:szCs w:val="18"/>
              </w:rPr>
              <w:t>并列柜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含母线测控装置</w:t>
            </w:r>
            <w:r>
              <w:rPr>
                <w:rFonts w:ascii="宋体" w:hAnsi="宋体" w:cs="宋体" w:hint="eastAsia"/>
                <w:kern w:val="0"/>
                <w:sz w:val="18"/>
                <w:szCs w:val="18"/>
              </w:rPr>
              <w:t>2</w:t>
            </w:r>
            <w:r>
              <w:rPr>
                <w:rFonts w:ascii="宋体" w:hAnsi="宋体" w:cs="宋体" w:hint="eastAsia"/>
                <w:kern w:val="0"/>
                <w:sz w:val="18"/>
                <w:szCs w:val="18"/>
              </w:rPr>
              <w:t>台，</w:t>
            </w:r>
            <w:r>
              <w:rPr>
                <w:rFonts w:ascii="宋体" w:hAnsi="宋体" w:cs="宋体" w:hint="eastAsia"/>
                <w:kern w:val="0"/>
                <w:sz w:val="18"/>
                <w:szCs w:val="18"/>
              </w:rPr>
              <w:t>PT</w:t>
            </w:r>
            <w:r>
              <w:rPr>
                <w:rFonts w:ascii="宋体" w:hAnsi="宋体" w:cs="宋体" w:hint="eastAsia"/>
                <w:kern w:val="0"/>
                <w:sz w:val="18"/>
                <w:szCs w:val="18"/>
              </w:rPr>
              <w:t>并列装置</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8</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间隔层网络交换机</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24</w:t>
            </w:r>
            <w:proofErr w:type="gramStart"/>
            <w:r>
              <w:rPr>
                <w:rFonts w:ascii="宋体" w:hAnsi="宋体" w:cs="宋体" w:hint="eastAsia"/>
                <w:kern w:val="0"/>
                <w:sz w:val="18"/>
                <w:szCs w:val="18"/>
              </w:rPr>
              <w:t>电口</w:t>
            </w:r>
            <w:proofErr w:type="gramEnd"/>
            <w:r>
              <w:rPr>
                <w:rFonts w:ascii="宋体" w:hAnsi="宋体" w:cs="宋体" w:hint="eastAsia"/>
                <w:kern w:val="0"/>
                <w:sz w:val="18"/>
                <w:szCs w:val="18"/>
              </w:rPr>
              <w:t>2</w:t>
            </w:r>
            <w:r>
              <w:rPr>
                <w:rFonts w:ascii="宋体" w:hAnsi="宋体" w:cs="宋体" w:hint="eastAsia"/>
                <w:kern w:val="0"/>
                <w:sz w:val="18"/>
                <w:szCs w:val="18"/>
              </w:rPr>
              <w:t>光口，安装在开关柜上</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台</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9</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网络激光打印机</w:t>
            </w:r>
            <w:r>
              <w:rPr>
                <w:rFonts w:ascii="宋体" w:hAnsi="宋体" w:cs="宋体" w:hint="eastAsia"/>
                <w:kern w:val="0"/>
                <w:sz w:val="18"/>
                <w:szCs w:val="18"/>
              </w:rPr>
              <w:t>(A3/A4)</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以太网接口</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台</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母线测控装置</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母线电压监测装置</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12</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 PT</w:t>
            </w:r>
            <w:r>
              <w:rPr>
                <w:rFonts w:ascii="宋体" w:hAnsi="宋体" w:cs="宋体" w:hint="eastAsia"/>
                <w:kern w:val="0"/>
                <w:sz w:val="18"/>
                <w:szCs w:val="18"/>
              </w:rPr>
              <w:t>并列装置</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13</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主变测控柜</w:t>
            </w:r>
          </w:p>
        </w:tc>
        <w:tc>
          <w:tcPr>
            <w:tcW w:w="2520" w:type="dxa"/>
            <w:tcBorders>
              <w:top w:val="single" w:sz="4" w:space="0" w:color="000000"/>
              <w:left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含测控装置</w:t>
            </w:r>
            <w:r>
              <w:rPr>
                <w:rFonts w:ascii="宋体" w:hAnsi="宋体" w:cs="宋体" w:hint="eastAsia"/>
                <w:kern w:val="0"/>
                <w:sz w:val="18"/>
                <w:szCs w:val="18"/>
              </w:rPr>
              <w:t>3</w:t>
            </w:r>
            <w:r>
              <w:rPr>
                <w:rFonts w:ascii="宋体" w:hAnsi="宋体" w:cs="宋体" w:hint="eastAsia"/>
                <w:kern w:val="0"/>
                <w:sz w:val="18"/>
                <w:szCs w:val="18"/>
              </w:rPr>
              <w:t>台（</w:t>
            </w:r>
            <w:proofErr w:type="gramStart"/>
            <w:r>
              <w:rPr>
                <w:rFonts w:ascii="宋体" w:hAnsi="宋体" w:cs="宋体" w:hint="eastAsia"/>
                <w:kern w:val="0"/>
                <w:sz w:val="18"/>
                <w:szCs w:val="18"/>
              </w:rPr>
              <w:t>双卷变</w:t>
            </w:r>
            <w:proofErr w:type="gramEnd"/>
            <w:r>
              <w:rPr>
                <w:rFonts w:ascii="宋体" w:hAnsi="宋体" w:cs="宋体" w:hint="eastAsia"/>
                <w:kern w:val="0"/>
                <w:sz w:val="18"/>
                <w:szCs w:val="18"/>
              </w:rPr>
              <w:t>）</w:t>
            </w:r>
          </w:p>
        </w:tc>
        <w:tc>
          <w:tcPr>
            <w:tcW w:w="630" w:type="dxa"/>
            <w:tcBorders>
              <w:top w:val="single" w:sz="4" w:space="0" w:color="000000"/>
              <w:left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trPr>
          <w:trHeight w:val="51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14</w:t>
            </w:r>
          </w:p>
        </w:tc>
        <w:tc>
          <w:tcPr>
            <w:tcW w:w="2910" w:type="dxa"/>
            <w:tcBorders>
              <w:top w:val="single" w:sz="4" w:space="0" w:color="000000"/>
              <w:left w:val="single" w:sz="4" w:space="0" w:color="000000"/>
              <w:bottom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proofErr w:type="gramStart"/>
            <w:r>
              <w:rPr>
                <w:rFonts w:ascii="宋体" w:hAnsi="宋体" w:cs="宋体" w:hint="eastAsia"/>
                <w:kern w:val="0"/>
                <w:sz w:val="18"/>
                <w:szCs w:val="18"/>
              </w:rPr>
              <w:t>北韩线保护</w:t>
            </w:r>
            <w:proofErr w:type="gramEnd"/>
            <w:r>
              <w:rPr>
                <w:rFonts w:ascii="宋体" w:hAnsi="宋体" w:cs="宋体" w:hint="eastAsia"/>
                <w:kern w:val="0"/>
                <w:sz w:val="18"/>
                <w:szCs w:val="18"/>
              </w:rPr>
              <w:t>测控屏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含测控装置</w:t>
            </w:r>
            <w:r>
              <w:rPr>
                <w:rFonts w:ascii="宋体" w:hAnsi="宋体" w:cs="宋体" w:hint="eastAsia"/>
                <w:kern w:val="0"/>
                <w:sz w:val="18"/>
                <w:szCs w:val="18"/>
              </w:rPr>
              <w:t>1</w:t>
            </w:r>
            <w:r>
              <w:rPr>
                <w:rFonts w:ascii="宋体" w:hAnsi="宋体" w:cs="宋体" w:hint="eastAsia"/>
                <w:kern w:val="0"/>
                <w:sz w:val="18"/>
                <w:szCs w:val="18"/>
              </w:rPr>
              <w:t>台、线路光差保护装置</w:t>
            </w:r>
            <w:r>
              <w:rPr>
                <w:rFonts w:ascii="宋体" w:hAnsi="宋体" w:cs="宋体" w:hint="eastAsia"/>
                <w:kern w:val="0"/>
                <w:sz w:val="18"/>
                <w:szCs w:val="18"/>
              </w:rPr>
              <w:t>1</w:t>
            </w:r>
            <w:r>
              <w:rPr>
                <w:rFonts w:ascii="宋体" w:hAnsi="宋体" w:cs="宋体" w:hint="eastAsia"/>
                <w:kern w:val="0"/>
                <w:sz w:val="18"/>
                <w:szCs w:val="18"/>
              </w:rPr>
              <w:t>台、打印机</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51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15</w:t>
            </w:r>
          </w:p>
        </w:tc>
        <w:tc>
          <w:tcPr>
            <w:tcW w:w="2910" w:type="dxa"/>
            <w:tcBorders>
              <w:top w:val="single" w:sz="4" w:space="0" w:color="000000"/>
              <w:left w:val="single" w:sz="4" w:space="0" w:color="000000"/>
              <w:bottom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北七线保护测控屏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含测控装置</w:t>
            </w:r>
            <w:r>
              <w:rPr>
                <w:rFonts w:ascii="宋体" w:hAnsi="宋体" w:cs="宋体" w:hint="eastAsia"/>
                <w:kern w:val="0"/>
                <w:sz w:val="18"/>
                <w:szCs w:val="18"/>
              </w:rPr>
              <w:t>1</w:t>
            </w:r>
            <w:r>
              <w:rPr>
                <w:rFonts w:ascii="宋体" w:hAnsi="宋体" w:cs="宋体" w:hint="eastAsia"/>
                <w:kern w:val="0"/>
                <w:sz w:val="18"/>
                <w:szCs w:val="18"/>
              </w:rPr>
              <w:t>台、线路光差保护装置</w:t>
            </w:r>
            <w:r>
              <w:rPr>
                <w:rFonts w:ascii="宋体" w:hAnsi="宋体" w:cs="宋体" w:hint="eastAsia"/>
                <w:kern w:val="0"/>
                <w:sz w:val="18"/>
                <w:szCs w:val="18"/>
              </w:rPr>
              <w:t>1</w:t>
            </w:r>
            <w:r>
              <w:rPr>
                <w:rFonts w:ascii="宋体" w:hAnsi="宋体" w:cs="宋体" w:hint="eastAsia"/>
                <w:kern w:val="0"/>
                <w:sz w:val="18"/>
                <w:szCs w:val="18"/>
              </w:rPr>
              <w:t>台、打印机</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51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16</w:t>
            </w:r>
          </w:p>
        </w:tc>
        <w:tc>
          <w:tcPr>
            <w:tcW w:w="2910" w:type="dxa"/>
            <w:tcBorders>
              <w:top w:val="single" w:sz="4" w:space="0" w:color="000000"/>
              <w:left w:val="single" w:sz="4" w:space="0" w:color="000000"/>
              <w:bottom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北三线保护测控屏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含测控装置</w:t>
            </w:r>
            <w:r>
              <w:rPr>
                <w:rFonts w:ascii="宋体" w:hAnsi="宋体" w:cs="宋体" w:hint="eastAsia"/>
                <w:kern w:val="0"/>
                <w:sz w:val="18"/>
                <w:szCs w:val="18"/>
              </w:rPr>
              <w:t>1</w:t>
            </w:r>
            <w:r>
              <w:rPr>
                <w:rFonts w:ascii="宋体" w:hAnsi="宋体" w:cs="宋体" w:hint="eastAsia"/>
                <w:kern w:val="0"/>
                <w:sz w:val="18"/>
                <w:szCs w:val="18"/>
              </w:rPr>
              <w:t>台、线路光差保护装置</w:t>
            </w:r>
            <w:r>
              <w:rPr>
                <w:rFonts w:ascii="宋体" w:hAnsi="宋体" w:cs="宋体" w:hint="eastAsia"/>
                <w:kern w:val="0"/>
                <w:sz w:val="18"/>
                <w:szCs w:val="18"/>
              </w:rPr>
              <w:t>1</w:t>
            </w:r>
            <w:r>
              <w:rPr>
                <w:rFonts w:ascii="宋体" w:hAnsi="宋体" w:cs="宋体" w:hint="eastAsia"/>
                <w:kern w:val="0"/>
                <w:sz w:val="18"/>
                <w:szCs w:val="18"/>
              </w:rPr>
              <w:t>台、打印机</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51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17</w:t>
            </w:r>
          </w:p>
        </w:tc>
        <w:tc>
          <w:tcPr>
            <w:tcW w:w="2910" w:type="dxa"/>
            <w:tcBorders>
              <w:top w:val="single" w:sz="4" w:space="0" w:color="000000"/>
              <w:left w:val="single" w:sz="4" w:space="0" w:color="000000"/>
              <w:bottom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分段保护测控及</w:t>
            </w:r>
            <w:proofErr w:type="gramStart"/>
            <w:r>
              <w:rPr>
                <w:rFonts w:ascii="宋体" w:hAnsi="宋体" w:cs="宋体" w:hint="eastAsia"/>
                <w:kern w:val="0"/>
                <w:sz w:val="18"/>
                <w:szCs w:val="18"/>
              </w:rPr>
              <w:t>备自投柜</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w:t>
            </w:r>
            <w:proofErr w:type="gramStart"/>
            <w:r>
              <w:rPr>
                <w:rFonts w:ascii="宋体" w:hAnsi="宋体" w:cs="宋体" w:hint="eastAsia"/>
                <w:kern w:val="0"/>
                <w:sz w:val="18"/>
                <w:szCs w:val="18"/>
              </w:rPr>
              <w:t>分段备投装置</w:t>
            </w:r>
            <w:proofErr w:type="gramEnd"/>
            <w:r>
              <w:rPr>
                <w:rFonts w:ascii="宋体" w:hAnsi="宋体" w:cs="宋体" w:hint="eastAsia"/>
                <w:kern w:val="0"/>
                <w:sz w:val="18"/>
                <w:szCs w:val="18"/>
              </w:rPr>
              <w:t>1</w:t>
            </w:r>
            <w:r>
              <w:rPr>
                <w:rFonts w:ascii="宋体" w:hAnsi="宋体" w:cs="宋体" w:hint="eastAsia"/>
                <w:kern w:val="0"/>
                <w:sz w:val="18"/>
                <w:szCs w:val="18"/>
              </w:rPr>
              <w:t>台，分段保护装置</w:t>
            </w:r>
            <w:r>
              <w:rPr>
                <w:rFonts w:ascii="宋体" w:hAnsi="宋体" w:cs="宋体" w:hint="eastAsia"/>
                <w:kern w:val="0"/>
                <w:sz w:val="18"/>
                <w:szCs w:val="18"/>
              </w:rPr>
              <w:t>1</w:t>
            </w:r>
            <w:r>
              <w:rPr>
                <w:rFonts w:ascii="宋体" w:hAnsi="宋体" w:cs="宋体" w:hint="eastAsia"/>
                <w:kern w:val="0"/>
                <w:sz w:val="18"/>
                <w:szCs w:val="18"/>
              </w:rPr>
              <w:t>台，分段测控装置</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18</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线路保护测控装置</w:t>
            </w:r>
          </w:p>
        </w:tc>
        <w:tc>
          <w:tcPr>
            <w:tcW w:w="2520" w:type="dxa"/>
            <w:tcBorders>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24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19</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电容器保护测控装置</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4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lastRenderedPageBreak/>
              <w:t>20</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接地</w:t>
            </w:r>
            <w:proofErr w:type="gramStart"/>
            <w:r>
              <w:rPr>
                <w:rFonts w:ascii="宋体" w:hAnsi="宋体" w:cs="宋体" w:hint="eastAsia"/>
                <w:kern w:val="0"/>
                <w:sz w:val="18"/>
                <w:szCs w:val="18"/>
              </w:rPr>
              <w:t>变保护</w:t>
            </w:r>
            <w:proofErr w:type="gramEnd"/>
            <w:r>
              <w:rPr>
                <w:rFonts w:ascii="宋体" w:hAnsi="宋体" w:cs="宋体" w:hint="eastAsia"/>
                <w:kern w:val="0"/>
                <w:sz w:val="18"/>
                <w:szCs w:val="18"/>
              </w:rPr>
              <w:t>测控装置</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21</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分段保护测控装置</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22</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主</w:t>
            </w:r>
            <w:proofErr w:type="gramStart"/>
            <w:r>
              <w:rPr>
                <w:rFonts w:ascii="宋体" w:hAnsi="宋体" w:cs="宋体" w:hint="eastAsia"/>
                <w:kern w:val="0"/>
                <w:sz w:val="18"/>
                <w:szCs w:val="18"/>
              </w:rPr>
              <w:t>变保护柜</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23</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母线保护柜</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含：母线保护装置</w:t>
            </w:r>
            <w:r>
              <w:rPr>
                <w:rFonts w:ascii="宋体" w:hAnsi="宋体" w:cs="宋体" w:hint="eastAsia"/>
                <w:kern w:val="0"/>
                <w:sz w:val="18"/>
                <w:szCs w:val="18"/>
              </w:rPr>
              <w:t>1</w:t>
            </w:r>
            <w:r>
              <w:rPr>
                <w:rFonts w:ascii="宋体" w:hAnsi="宋体" w:cs="宋体" w:hint="eastAsia"/>
                <w:kern w:val="0"/>
                <w:sz w:val="18"/>
                <w:szCs w:val="18"/>
              </w:rPr>
              <w:t>套，打印机</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24</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及</w:t>
            </w:r>
            <w:r>
              <w:rPr>
                <w:rFonts w:ascii="宋体" w:hAnsi="宋体" w:cs="宋体" w:hint="eastAsia"/>
                <w:kern w:val="0"/>
                <w:sz w:val="18"/>
                <w:szCs w:val="18"/>
              </w:rPr>
              <w:t>10kV</w:t>
            </w:r>
            <w:proofErr w:type="gramStart"/>
            <w:r>
              <w:rPr>
                <w:rFonts w:ascii="宋体" w:hAnsi="宋体" w:cs="宋体" w:hint="eastAsia"/>
                <w:kern w:val="0"/>
                <w:sz w:val="18"/>
                <w:szCs w:val="18"/>
              </w:rPr>
              <w:t>备自投</w:t>
            </w:r>
            <w:proofErr w:type="gramEnd"/>
            <w:r>
              <w:rPr>
                <w:rFonts w:ascii="宋体" w:hAnsi="宋体" w:cs="宋体" w:hint="eastAsia"/>
                <w:kern w:val="0"/>
                <w:sz w:val="18"/>
                <w:szCs w:val="18"/>
              </w:rPr>
              <w:t>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w:t>
            </w:r>
            <w:r>
              <w:rPr>
                <w:rFonts w:ascii="宋体" w:hAnsi="宋体" w:cs="宋体" w:hint="eastAsia"/>
                <w:kern w:val="0"/>
                <w:sz w:val="18"/>
                <w:szCs w:val="18"/>
              </w:rPr>
              <w:t>110kV</w:t>
            </w:r>
            <w:proofErr w:type="gramStart"/>
            <w:r>
              <w:rPr>
                <w:rFonts w:ascii="宋体" w:hAnsi="宋体" w:cs="宋体" w:hint="eastAsia"/>
                <w:kern w:val="0"/>
                <w:sz w:val="18"/>
                <w:szCs w:val="18"/>
              </w:rPr>
              <w:t>备自投</w:t>
            </w:r>
            <w:proofErr w:type="gramEnd"/>
            <w:r>
              <w:rPr>
                <w:rFonts w:ascii="宋体" w:hAnsi="宋体" w:cs="宋体" w:hint="eastAsia"/>
                <w:kern w:val="0"/>
                <w:sz w:val="18"/>
                <w:szCs w:val="18"/>
              </w:rPr>
              <w:t>装置</w:t>
            </w:r>
            <w:r>
              <w:rPr>
                <w:rFonts w:ascii="宋体" w:hAnsi="宋体" w:cs="宋体" w:hint="eastAsia"/>
                <w:kern w:val="0"/>
                <w:sz w:val="18"/>
                <w:szCs w:val="18"/>
              </w:rPr>
              <w:t>1</w:t>
            </w:r>
            <w:r>
              <w:rPr>
                <w:rFonts w:ascii="宋体" w:hAnsi="宋体" w:cs="宋体" w:hint="eastAsia"/>
                <w:kern w:val="0"/>
                <w:sz w:val="18"/>
                <w:szCs w:val="18"/>
              </w:rPr>
              <w:t>套，</w:t>
            </w:r>
            <w:r>
              <w:rPr>
                <w:rFonts w:ascii="宋体" w:hAnsi="宋体" w:cs="宋体" w:hint="eastAsia"/>
                <w:kern w:val="0"/>
                <w:sz w:val="18"/>
                <w:szCs w:val="18"/>
              </w:rPr>
              <w:t>10kV</w:t>
            </w:r>
            <w:proofErr w:type="gramStart"/>
            <w:r>
              <w:rPr>
                <w:rFonts w:ascii="宋体" w:hAnsi="宋体" w:cs="宋体" w:hint="eastAsia"/>
                <w:kern w:val="0"/>
                <w:sz w:val="18"/>
                <w:szCs w:val="18"/>
              </w:rPr>
              <w:t>备自投</w:t>
            </w:r>
            <w:proofErr w:type="gramEnd"/>
            <w:r>
              <w:rPr>
                <w:rFonts w:ascii="宋体" w:hAnsi="宋体" w:cs="宋体" w:hint="eastAsia"/>
                <w:kern w:val="0"/>
                <w:sz w:val="18"/>
                <w:szCs w:val="18"/>
              </w:rPr>
              <w:t>装置</w:t>
            </w:r>
            <w:r>
              <w:rPr>
                <w:rFonts w:ascii="宋体" w:hAnsi="宋体" w:cs="宋体" w:hint="eastAsia"/>
                <w:kern w:val="0"/>
                <w:sz w:val="18"/>
                <w:szCs w:val="18"/>
              </w:rPr>
              <w:t>1</w:t>
            </w:r>
            <w:r>
              <w:rPr>
                <w:rFonts w:ascii="宋体" w:hAnsi="宋体" w:cs="宋体" w:hint="eastAsia"/>
                <w:kern w:val="0"/>
                <w:sz w:val="18"/>
                <w:szCs w:val="18"/>
              </w:rPr>
              <w:t>套，打印机</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25</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故障</w:t>
            </w:r>
            <w:proofErr w:type="gramStart"/>
            <w:r>
              <w:rPr>
                <w:rFonts w:ascii="宋体" w:hAnsi="宋体" w:cs="宋体" w:hint="eastAsia"/>
                <w:kern w:val="0"/>
                <w:sz w:val="18"/>
                <w:szCs w:val="18"/>
              </w:rPr>
              <w:t>录波柜</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26</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交直流一体化电源</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交流进线屏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100KVA</w:t>
            </w:r>
            <w:r>
              <w:rPr>
                <w:rFonts w:ascii="宋体" w:hAnsi="宋体" w:cs="宋体" w:hint="eastAsia"/>
                <w:kern w:val="0"/>
                <w:sz w:val="18"/>
                <w:szCs w:val="18"/>
              </w:rPr>
              <w:t>，单套</w:t>
            </w:r>
            <w:r>
              <w:rPr>
                <w:rFonts w:ascii="宋体" w:hAnsi="宋体" w:cs="宋体" w:hint="eastAsia"/>
                <w:kern w:val="0"/>
                <w:sz w:val="18"/>
                <w:szCs w:val="18"/>
              </w:rPr>
              <w:t>ATS</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交流馈线屏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馈线共</w:t>
            </w:r>
            <w:r>
              <w:rPr>
                <w:rFonts w:ascii="宋体" w:hAnsi="宋体" w:cs="宋体" w:hint="eastAsia"/>
                <w:kern w:val="0"/>
                <w:sz w:val="18"/>
                <w:szCs w:val="18"/>
              </w:rPr>
              <w:t>60</w:t>
            </w:r>
            <w:r>
              <w:rPr>
                <w:rFonts w:ascii="宋体" w:hAnsi="宋体" w:cs="宋体" w:hint="eastAsia"/>
                <w:kern w:val="0"/>
                <w:sz w:val="18"/>
                <w:szCs w:val="18"/>
              </w:rPr>
              <w:t>路</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UPS</w:t>
            </w:r>
            <w:r>
              <w:rPr>
                <w:rFonts w:ascii="宋体" w:hAnsi="宋体" w:cs="宋体" w:hint="eastAsia"/>
                <w:kern w:val="0"/>
                <w:sz w:val="18"/>
                <w:szCs w:val="18"/>
              </w:rPr>
              <w:t>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容量</w:t>
            </w: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5kVA</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90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直流充电屏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）含高频开关电源</w:t>
            </w:r>
            <w:r>
              <w:rPr>
                <w:rFonts w:ascii="宋体" w:hAnsi="宋体" w:cs="宋体" w:hint="eastAsia"/>
                <w:kern w:val="0"/>
                <w:sz w:val="18"/>
                <w:szCs w:val="18"/>
              </w:rPr>
              <w:t>3</w:t>
            </w:r>
            <w:r>
              <w:rPr>
                <w:rFonts w:ascii="宋体" w:hAnsi="宋体" w:cs="宋体" w:hint="eastAsia"/>
                <w:kern w:val="0"/>
                <w:sz w:val="18"/>
                <w:szCs w:val="18"/>
              </w:rPr>
              <w:t>个，每个模块</w:t>
            </w:r>
            <w:r>
              <w:rPr>
                <w:rFonts w:ascii="宋体" w:hAnsi="宋体" w:cs="宋体" w:hint="eastAsia"/>
                <w:kern w:val="0"/>
                <w:sz w:val="18"/>
                <w:szCs w:val="18"/>
              </w:rPr>
              <w:t>20A</w:t>
            </w:r>
            <w:r>
              <w:rPr>
                <w:rFonts w:ascii="宋体" w:hAnsi="宋体" w:cs="宋体" w:hint="eastAsia"/>
                <w:kern w:val="0"/>
                <w:sz w:val="18"/>
                <w:szCs w:val="18"/>
              </w:rPr>
              <w:t>；</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）含直流系统监控单元，蓄电池监测装置，二次防雷设备</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67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直流馈线屏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w:t>
            </w:r>
            <w:r>
              <w:rPr>
                <w:rFonts w:ascii="宋体" w:hAnsi="宋体" w:cs="宋体" w:hint="eastAsia"/>
                <w:kern w:val="0"/>
                <w:sz w:val="18"/>
                <w:szCs w:val="18"/>
              </w:rPr>
              <w:t>25A</w:t>
            </w:r>
            <w:r>
              <w:rPr>
                <w:rFonts w:ascii="宋体" w:hAnsi="宋体" w:cs="宋体" w:hint="eastAsia"/>
                <w:kern w:val="0"/>
                <w:sz w:val="18"/>
                <w:szCs w:val="18"/>
              </w:rPr>
              <w:t>馈线</w:t>
            </w:r>
            <w:r>
              <w:rPr>
                <w:rFonts w:ascii="宋体" w:hAnsi="宋体" w:cs="宋体" w:hint="eastAsia"/>
                <w:kern w:val="0"/>
                <w:sz w:val="18"/>
                <w:szCs w:val="18"/>
              </w:rPr>
              <w:t>60</w:t>
            </w:r>
            <w:r>
              <w:rPr>
                <w:rFonts w:ascii="宋体" w:hAnsi="宋体" w:cs="宋体" w:hint="eastAsia"/>
                <w:kern w:val="0"/>
                <w:sz w:val="18"/>
                <w:szCs w:val="18"/>
              </w:rPr>
              <w:t>回、</w:t>
            </w:r>
            <w:r>
              <w:rPr>
                <w:rFonts w:ascii="宋体" w:hAnsi="宋体" w:cs="宋体" w:hint="eastAsia"/>
                <w:kern w:val="0"/>
                <w:sz w:val="18"/>
                <w:szCs w:val="18"/>
              </w:rPr>
              <w:t>63A</w:t>
            </w:r>
            <w:r>
              <w:rPr>
                <w:rFonts w:ascii="宋体" w:hAnsi="宋体" w:cs="宋体" w:hint="eastAsia"/>
                <w:kern w:val="0"/>
                <w:sz w:val="18"/>
                <w:szCs w:val="18"/>
              </w:rPr>
              <w:t>馈线</w:t>
            </w:r>
            <w:r>
              <w:rPr>
                <w:rFonts w:ascii="宋体" w:hAnsi="宋体" w:cs="宋体" w:hint="eastAsia"/>
                <w:kern w:val="0"/>
                <w:sz w:val="18"/>
                <w:szCs w:val="18"/>
              </w:rPr>
              <w:t>12</w:t>
            </w:r>
            <w:r>
              <w:rPr>
                <w:rFonts w:ascii="宋体" w:hAnsi="宋体" w:cs="宋体" w:hint="eastAsia"/>
                <w:kern w:val="0"/>
                <w:sz w:val="18"/>
                <w:szCs w:val="18"/>
              </w:rPr>
              <w:t>回、微机型绝缘在线监测装置</w:t>
            </w:r>
            <w:r>
              <w:rPr>
                <w:rFonts w:ascii="宋体" w:hAnsi="宋体" w:cs="宋体" w:hint="eastAsia"/>
                <w:kern w:val="0"/>
                <w:sz w:val="18"/>
                <w:szCs w:val="18"/>
              </w:rPr>
              <w:t>1</w:t>
            </w:r>
            <w:r>
              <w:rPr>
                <w:rFonts w:ascii="宋体" w:hAnsi="宋体" w:cs="宋体" w:hint="eastAsia"/>
                <w:kern w:val="0"/>
                <w:sz w:val="18"/>
                <w:szCs w:val="18"/>
              </w:rPr>
              <w:t>套及二次防雷设备</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通信电源</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DC220V/DC48V/30A/ </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只</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3 </w:t>
            </w:r>
          </w:p>
        </w:tc>
      </w:tr>
      <w:tr w:rsidR="00AC440C" w:rsidTr="008934CE">
        <w:trPr>
          <w:trHeight w:val="90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(7)</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交直流一体化电源系统监控装置</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采集站内</w:t>
            </w:r>
            <w:r>
              <w:rPr>
                <w:rFonts w:ascii="宋体" w:hAnsi="宋体" w:cs="宋体" w:hint="eastAsia"/>
                <w:kern w:val="0"/>
                <w:sz w:val="18"/>
                <w:szCs w:val="18"/>
              </w:rPr>
              <w:t>UPS</w:t>
            </w:r>
            <w:r>
              <w:rPr>
                <w:rFonts w:ascii="宋体" w:hAnsi="宋体" w:cs="宋体" w:hint="eastAsia"/>
                <w:kern w:val="0"/>
                <w:sz w:val="18"/>
                <w:szCs w:val="18"/>
              </w:rPr>
              <w:t>、直流电源、交流电源及通信电源等信号，并能通过一体化平台与变电站自动化系统接口。</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(8)</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蓄电池智能巡检装置</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(9)</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蓄电池屏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200Ah/2V</w:t>
            </w:r>
            <w:r>
              <w:rPr>
                <w:rFonts w:ascii="宋体" w:hAnsi="宋体" w:cs="宋体" w:hint="eastAsia"/>
                <w:kern w:val="0"/>
                <w:sz w:val="18"/>
                <w:szCs w:val="18"/>
              </w:rPr>
              <w:t>蓄电池</w:t>
            </w:r>
            <w:r>
              <w:rPr>
                <w:rFonts w:ascii="宋体" w:hAnsi="宋体" w:cs="宋体" w:hint="eastAsia"/>
                <w:kern w:val="0"/>
                <w:sz w:val="18"/>
                <w:szCs w:val="18"/>
              </w:rPr>
              <w:t>104</w:t>
            </w:r>
            <w:r>
              <w:rPr>
                <w:rFonts w:ascii="宋体" w:hAnsi="宋体" w:cs="宋体" w:hint="eastAsia"/>
                <w:kern w:val="0"/>
                <w:sz w:val="18"/>
                <w:szCs w:val="18"/>
              </w:rPr>
              <w:t>只</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rsidTr="008934CE">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蓄电池至充电屏电力电缆</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条</w:t>
            </w:r>
          </w:p>
        </w:tc>
        <w:tc>
          <w:tcPr>
            <w:tcW w:w="660" w:type="dxa"/>
            <w:tcBorders>
              <w:top w:val="single" w:sz="4" w:space="0" w:color="000000"/>
              <w:left w:val="single" w:sz="4" w:space="0" w:color="000000"/>
              <w:bottom w:val="single" w:sz="4" w:space="0" w:color="000000"/>
              <w:right w:val="single" w:sz="4" w:space="0" w:color="auto"/>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 </w:t>
            </w:r>
          </w:p>
        </w:tc>
      </w:tr>
      <w:tr w:rsidR="00AC440C">
        <w:trPr>
          <w:trHeight w:val="90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27</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GPS</w:t>
            </w:r>
            <w:r>
              <w:rPr>
                <w:rFonts w:ascii="宋体" w:hAnsi="宋体" w:cs="宋体" w:hint="eastAsia"/>
                <w:kern w:val="0"/>
                <w:sz w:val="18"/>
                <w:szCs w:val="18"/>
              </w:rPr>
              <w:t>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w:t>
            </w:r>
            <w:r>
              <w:rPr>
                <w:rFonts w:ascii="宋体" w:hAnsi="宋体" w:cs="宋体" w:hint="eastAsia"/>
                <w:kern w:val="0"/>
                <w:sz w:val="18"/>
                <w:szCs w:val="18"/>
              </w:rPr>
              <w:t>GPS</w:t>
            </w:r>
            <w:r>
              <w:rPr>
                <w:rFonts w:ascii="宋体" w:hAnsi="宋体" w:cs="宋体" w:hint="eastAsia"/>
                <w:kern w:val="0"/>
                <w:sz w:val="18"/>
                <w:szCs w:val="18"/>
              </w:rPr>
              <w:t>同步时钟装置</w:t>
            </w:r>
            <w:r>
              <w:rPr>
                <w:rFonts w:ascii="宋体" w:hAnsi="宋体" w:cs="宋体" w:hint="eastAsia"/>
                <w:kern w:val="0"/>
                <w:sz w:val="18"/>
                <w:szCs w:val="18"/>
              </w:rPr>
              <w:t>2</w:t>
            </w:r>
            <w:r>
              <w:rPr>
                <w:rFonts w:ascii="宋体" w:hAnsi="宋体" w:cs="宋体" w:hint="eastAsia"/>
                <w:kern w:val="0"/>
                <w:sz w:val="18"/>
                <w:szCs w:val="18"/>
              </w:rPr>
              <w:t>套，支持</w:t>
            </w:r>
            <w:r>
              <w:rPr>
                <w:rFonts w:ascii="宋体" w:hAnsi="宋体" w:cs="宋体" w:hint="eastAsia"/>
                <w:kern w:val="0"/>
                <w:sz w:val="18"/>
                <w:szCs w:val="18"/>
              </w:rPr>
              <w:t>IRIG-B(DC)</w:t>
            </w:r>
            <w:r>
              <w:rPr>
                <w:rFonts w:ascii="宋体" w:hAnsi="宋体" w:cs="宋体" w:hint="eastAsia"/>
                <w:kern w:val="0"/>
                <w:sz w:val="18"/>
                <w:szCs w:val="18"/>
              </w:rPr>
              <w:t>码、</w:t>
            </w:r>
            <w:r>
              <w:rPr>
                <w:rFonts w:ascii="宋体" w:hAnsi="宋体" w:cs="宋体" w:hint="eastAsia"/>
                <w:kern w:val="0"/>
                <w:sz w:val="18"/>
                <w:szCs w:val="18"/>
              </w:rPr>
              <w:t>SNTP</w:t>
            </w:r>
            <w:r>
              <w:rPr>
                <w:rFonts w:ascii="宋体" w:hAnsi="宋体" w:cs="宋体" w:hint="eastAsia"/>
                <w:kern w:val="0"/>
                <w:sz w:val="18"/>
                <w:szCs w:val="18"/>
              </w:rPr>
              <w:t>网络对时，同时兼容接收</w:t>
            </w:r>
            <w:r>
              <w:rPr>
                <w:rFonts w:ascii="宋体" w:hAnsi="宋体" w:cs="宋体" w:hint="eastAsia"/>
                <w:kern w:val="0"/>
                <w:sz w:val="18"/>
                <w:szCs w:val="18"/>
              </w:rPr>
              <w:t>GPS</w:t>
            </w:r>
            <w:r>
              <w:rPr>
                <w:rFonts w:ascii="宋体" w:hAnsi="宋体" w:cs="宋体" w:hint="eastAsia"/>
                <w:kern w:val="0"/>
                <w:sz w:val="18"/>
                <w:szCs w:val="18"/>
              </w:rPr>
              <w:t>、北斗卫星信号，含二次防雷设备。</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67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28</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电度表及电能量采集屏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出线电能表</w:t>
            </w:r>
            <w:r>
              <w:rPr>
                <w:rFonts w:ascii="宋体" w:hAnsi="宋体" w:cs="宋体" w:hint="eastAsia"/>
                <w:kern w:val="0"/>
                <w:sz w:val="18"/>
                <w:szCs w:val="18"/>
              </w:rPr>
              <w:t>0.5S</w:t>
            </w:r>
            <w:r>
              <w:rPr>
                <w:rFonts w:ascii="宋体" w:hAnsi="宋体" w:cs="宋体" w:hint="eastAsia"/>
                <w:kern w:val="0"/>
                <w:sz w:val="18"/>
                <w:szCs w:val="18"/>
              </w:rPr>
              <w:t>级</w:t>
            </w:r>
            <w:r>
              <w:rPr>
                <w:rFonts w:ascii="宋体" w:hAnsi="宋体" w:cs="宋体" w:hint="eastAsia"/>
                <w:kern w:val="0"/>
                <w:sz w:val="18"/>
                <w:szCs w:val="18"/>
              </w:rPr>
              <w:t>3</w:t>
            </w:r>
            <w:r>
              <w:rPr>
                <w:rFonts w:ascii="宋体" w:hAnsi="宋体" w:cs="宋体" w:hint="eastAsia"/>
                <w:kern w:val="0"/>
                <w:sz w:val="18"/>
                <w:szCs w:val="18"/>
              </w:rPr>
              <w:t>只，主变高低压侧电能表</w:t>
            </w:r>
            <w:r>
              <w:rPr>
                <w:rFonts w:ascii="宋体" w:hAnsi="宋体" w:cs="宋体" w:hint="eastAsia"/>
                <w:kern w:val="0"/>
                <w:sz w:val="18"/>
                <w:szCs w:val="18"/>
              </w:rPr>
              <w:t>0.5S</w:t>
            </w:r>
            <w:r>
              <w:rPr>
                <w:rFonts w:ascii="宋体" w:hAnsi="宋体" w:cs="宋体" w:hint="eastAsia"/>
                <w:kern w:val="0"/>
                <w:sz w:val="18"/>
                <w:szCs w:val="18"/>
              </w:rPr>
              <w:t>级</w:t>
            </w:r>
            <w:r>
              <w:rPr>
                <w:rFonts w:ascii="宋体" w:hAnsi="宋体" w:cs="宋体" w:hint="eastAsia"/>
                <w:kern w:val="0"/>
                <w:sz w:val="18"/>
                <w:szCs w:val="18"/>
              </w:rPr>
              <w:t>4</w:t>
            </w:r>
            <w:r>
              <w:rPr>
                <w:rFonts w:ascii="宋体" w:hAnsi="宋体" w:cs="宋体" w:hint="eastAsia"/>
                <w:kern w:val="0"/>
                <w:sz w:val="18"/>
                <w:szCs w:val="18"/>
              </w:rPr>
              <w:t>只，电能采集装置</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面</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67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29</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电能表</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10kV</w:t>
            </w:r>
            <w:r>
              <w:rPr>
                <w:rFonts w:ascii="宋体" w:hAnsi="宋体" w:cs="宋体" w:hint="eastAsia"/>
                <w:kern w:val="0"/>
                <w:sz w:val="18"/>
                <w:szCs w:val="18"/>
              </w:rPr>
              <w:t>出线电能表</w:t>
            </w:r>
            <w:r>
              <w:rPr>
                <w:rFonts w:ascii="宋体" w:hAnsi="宋体" w:cs="宋体" w:hint="eastAsia"/>
                <w:kern w:val="0"/>
                <w:sz w:val="18"/>
                <w:szCs w:val="18"/>
              </w:rPr>
              <w:t>0.5S</w:t>
            </w:r>
            <w:r>
              <w:rPr>
                <w:rFonts w:ascii="宋体" w:hAnsi="宋体" w:cs="宋体" w:hint="eastAsia"/>
                <w:kern w:val="0"/>
                <w:sz w:val="18"/>
                <w:szCs w:val="18"/>
              </w:rPr>
              <w:t>级</w:t>
            </w:r>
            <w:r>
              <w:rPr>
                <w:rFonts w:ascii="宋体" w:hAnsi="宋体" w:cs="宋体" w:hint="eastAsia"/>
                <w:kern w:val="0"/>
                <w:sz w:val="18"/>
                <w:szCs w:val="18"/>
              </w:rPr>
              <w:t>24</w:t>
            </w:r>
            <w:r>
              <w:rPr>
                <w:rFonts w:ascii="宋体" w:hAnsi="宋体" w:cs="宋体" w:hint="eastAsia"/>
                <w:kern w:val="0"/>
                <w:sz w:val="18"/>
                <w:szCs w:val="18"/>
              </w:rPr>
              <w:t>只，</w:t>
            </w:r>
            <w:r>
              <w:rPr>
                <w:rFonts w:ascii="宋体" w:hAnsi="宋体" w:cs="宋体" w:hint="eastAsia"/>
                <w:kern w:val="0"/>
                <w:sz w:val="18"/>
                <w:szCs w:val="18"/>
              </w:rPr>
              <w:t>10kV</w:t>
            </w:r>
            <w:r>
              <w:rPr>
                <w:rFonts w:ascii="宋体" w:hAnsi="宋体" w:cs="宋体" w:hint="eastAsia"/>
                <w:kern w:val="0"/>
                <w:sz w:val="18"/>
                <w:szCs w:val="18"/>
              </w:rPr>
              <w:t>电容器电能表</w:t>
            </w:r>
            <w:r>
              <w:rPr>
                <w:rFonts w:ascii="宋体" w:hAnsi="宋体" w:cs="宋体" w:hint="eastAsia"/>
                <w:kern w:val="0"/>
                <w:sz w:val="18"/>
                <w:szCs w:val="18"/>
              </w:rPr>
              <w:t>0.5S</w:t>
            </w:r>
            <w:r>
              <w:rPr>
                <w:rFonts w:ascii="宋体" w:hAnsi="宋体" w:cs="宋体" w:hint="eastAsia"/>
                <w:kern w:val="0"/>
                <w:sz w:val="18"/>
                <w:szCs w:val="18"/>
              </w:rPr>
              <w:t>级</w:t>
            </w:r>
            <w:r>
              <w:rPr>
                <w:rFonts w:ascii="宋体" w:hAnsi="宋体" w:cs="宋体" w:hint="eastAsia"/>
                <w:kern w:val="0"/>
                <w:sz w:val="18"/>
                <w:szCs w:val="18"/>
              </w:rPr>
              <w:t>4</w:t>
            </w:r>
            <w:r>
              <w:rPr>
                <w:rFonts w:ascii="宋体" w:hAnsi="宋体" w:cs="宋体" w:hint="eastAsia"/>
                <w:kern w:val="0"/>
                <w:sz w:val="18"/>
                <w:szCs w:val="18"/>
              </w:rPr>
              <w:t>只，接地变电能表</w:t>
            </w:r>
            <w:r>
              <w:rPr>
                <w:rFonts w:ascii="宋体" w:hAnsi="宋体" w:cs="宋体" w:hint="eastAsia"/>
                <w:kern w:val="0"/>
                <w:sz w:val="18"/>
                <w:szCs w:val="18"/>
              </w:rPr>
              <w:t>0.5S</w:t>
            </w:r>
            <w:r>
              <w:rPr>
                <w:rFonts w:ascii="宋体" w:hAnsi="宋体" w:cs="宋体" w:hint="eastAsia"/>
                <w:kern w:val="0"/>
                <w:sz w:val="18"/>
                <w:szCs w:val="18"/>
              </w:rPr>
              <w:t>级</w:t>
            </w:r>
            <w:r>
              <w:rPr>
                <w:rFonts w:ascii="宋体" w:hAnsi="宋体" w:cs="宋体" w:hint="eastAsia"/>
                <w:kern w:val="0"/>
                <w:sz w:val="18"/>
                <w:szCs w:val="18"/>
              </w:rPr>
              <w:t>2</w:t>
            </w:r>
            <w:r>
              <w:rPr>
                <w:rFonts w:ascii="宋体" w:hAnsi="宋体" w:cs="宋体" w:hint="eastAsia"/>
                <w:kern w:val="0"/>
                <w:sz w:val="18"/>
                <w:szCs w:val="18"/>
              </w:rPr>
              <w:t>只</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只</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30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30</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通信线缆</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光缆</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米</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150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屏蔽双绞线</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米</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2000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超五类网络通信线</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米</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2000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lastRenderedPageBreak/>
              <w:t>小计</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31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（二）</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韩家坝</w:t>
            </w:r>
            <w:r>
              <w:rPr>
                <w:rFonts w:ascii="宋体" w:hAnsi="宋体" w:cs="宋体" w:hint="eastAsia"/>
                <w:kern w:val="0"/>
                <w:sz w:val="18"/>
                <w:szCs w:val="18"/>
              </w:rPr>
              <w:t>110kV</w:t>
            </w:r>
            <w:r>
              <w:rPr>
                <w:rFonts w:ascii="宋体" w:hAnsi="宋体" w:cs="宋体" w:hint="eastAsia"/>
                <w:kern w:val="0"/>
                <w:sz w:val="18"/>
                <w:szCs w:val="18"/>
              </w:rPr>
              <w:t>变电站间隔扩建工程</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31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微机五防系统</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31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交换机</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24</w:t>
            </w:r>
            <w:proofErr w:type="gramStart"/>
            <w:r>
              <w:rPr>
                <w:rFonts w:ascii="宋体" w:hAnsi="宋体" w:cs="宋体" w:hint="eastAsia"/>
                <w:kern w:val="0"/>
                <w:sz w:val="18"/>
                <w:szCs w:val="18"/>
              </w:rPr>
              <w:t>电口</w:t>
            </w:r>
            <w:proofErr w:type="gramEnd"/>
            <w:r>
              <w:rPr>
                <w:rFonts w:ascii="宋体" w:hAnsi="宋体" w:cs="宋体" w:hint="eastAsia"/>
                <w:kern w:val="0"/>
                <w:sz w:val="18"/>
                <w:szCs w:val="18"/>
              </w:rPr>
              <w:t>2</w:t>
            </w:r>
            <w:r>
              <w:rPr>
                <w:rFonts w:ascii="宋体" w:hAnsi="宋体" w:cs="宋体" w:hint="eastAsia"/>
                <w:kern w:val="0"/>
                <w:sz w:val="18"/>
                <w:szCs w:val="18"/>
              </w:rPr>
              <w:t>光口，安装在交换机屏</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台</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55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proofErr w:type="gramStart"/>
            <w:r>
              <w:rPr>
                <w:rFonts w:ascii="宋体" w:hAnsi="宋体" w:cs="宋体" w:hint="eastAsia"/>
                <w:kern w:val="0"/>
                <w:sz w:val="18"/>
                <w:szCs w:val="18"/>
              </w:rPr>
              <w:t>北韩线保护</w:t>
            </w:r>
            <w:proofErr w:type="gramEnd"/>
            <w:r>
              <w:rPr>
                <w:rFonts w:ascii="宋体" w:hAnsi="宋体" w:cs="宋体" w:hint="eastAsia"/>
                <w:kern w:val="0"/>
                <w:sz w:val="18"/>
                <w:szCs w:val="18"/>
              </w:rPr>
              <w:t>测控屏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含测控装置</w:t>
            </w:r>
            <w:r>
              <w:rPr>
                <w:rFonts w:ascii="宋体" w:hAnsi="宋体" w:cs="宋体" w:hint="eastAsia"/>
                <w:kern w:val="0"/>
                <w:sz w:val="18"/>
                <w:szCs w:val="18"/>
              </w:rPr>
              <w:t>1</w:t>
            </w:r>
            <w:r>
              <w:rPr>
                <w:rFonts w:ascii="宋体" w:hAnsi="宋体" w:cs="宋体" w:hint="eastAsia"/>
                <w:kern w:val="0"/>
                <w:sz w:val="18"/>
                <w:szCs w:val="18"/>
              </w:rPr>
              <w:t>台、线路光差保护装置</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51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电度表</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全电子式多功能电能表</w:t>
            </w:r>
            <w:r>
              <w:rPr>
                <w:rFonts w:ascii="宋体" w:hAnsi="宋体" w:cs="宋体" w:hint="eastAsia"/>
                <w:kern w:val="0"/>
                <w:sz w:val="18"/>
                <w:szCs w:val="18"/>
              </w:rPr>
              <w:t>0.5S</w:t>
            </w:r>
            <w:r>
              <w:rPr>
                <w:rFonts w:ascii="宋体" w:hAnsi="宋体" w:cs="宋体" w:hint="eastAsia"/>
                <w:kern w:val="0"/>
                <w:sz w:val="18"/>
                <w:szCs w:val="18"/>
              </w:rPr>
              <w:t>级</w:t>
            </w:r>
            <w:r>
              <w:rPr>
                <w:rFonts w:ascii="宋体" w:hAnsi="宋体" w:cs="宋体" w:hint="eastAsia"/>
                <w:kern w:val="0"/>
                <w:sz w:val="18"/>
                <w:szCs w:val="18"/>
              </w:rPr>
              <w:t>1</w:t>
            </w:r>
            <w:r>
              <w:rPr>
                <w:rFonts w:ascii="宋体" w:hAnsi="宋体" w:cs="宋体" w:hint="eastAsia"/>
                <w:kern w:val="0"/>
                <w:sz w:val="18"/>
                <w:szCs w:val="18"/>
              </w:rPr>
              <w:t>只</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31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以太网络线</w:t>
            </w:r>
            <w:r>
              <w:rPr>
                <w:rFonts w:ascii="宋体" w:hAnsi="宋体" w:cs="宋体" w:hint="eastAsia"/>
                <w:kern w:val="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米</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200 </w:t>
            </w:r>
          </w:p>
        </w:tc>
      </w:tr>
      <w:tr w:rsidR="00AC440C">
        <w:trPr>
          <w:trHeight w:val="31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屏蔽双绞线</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米</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200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（三）</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七里沟</w:t>
            </w:r>
            <w:r>
              <w:rPr>
                <w:rFonts w:ascii="宋体" w:hAnsi="宋体" w:cs="宋体" w:hint="eastAsia"/>
                <w:kern w:val="0"/>
                <w:sz w:val="18"/>
                <w:szCs w:val="18"/>
              </w:rPr>
              <w:t>110kV</w:t>
            </w:r>
            <w:r>
              <w:rPr>
                <w:rFonts w:ascii="宋体" w:hAnsi="宋体" w:cs="宋体" w:hint="eastAsia"/>
                <w:kern w:val="0"/>
                <w:sz w:val="18"/>
                <w:szCs w:val="18"/>
              </w:rPr>
              <w:t>变电站间隔扩建工程</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110kV</w:t>
            </w:r>
            <w:r>
              <w:rPr>
                <w:rFonts w:ascii="宋体" w:hAnsi="宋体" w:cs="宋体" w:hint="eastAsia"/>
                <w:kern w:val="0"/>
                <w:sz w:val="18"/>
                <w:szCs w:val="18"/>
              </w:rPr>
              <w:t>北七线保护测控屏</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含测控装置</w:t>
            </w:r>
            <w:r>
              <w:rPr>
                <w:rFonts w:ascii="宋体" w:hAnsi="宋体" w:cs="宋体" w:hint="eastAsia"/>
                <w:kern w:val="0"/>
                <w:sz w:val="18"/>
                <w:szCs w:val="18"/>
              </w:rPr>
              <w:t>1</w:t>
            </w:r>
            <w:r>
              <w:rPr>
                <w:rFonts w:ascii="宋体" w:hAnsi="宋体" w:cs="宋体" w:hint="eastAsia"/>
                <w:kern w:val="0"/>
                <w:sz w:val="18"/>
                <w:szCs w:val="18"/>
              </w:rPr>
              <w:t>台、线路光差保护装置</w:t>
            </w:r>
            <w:r>
              <w:rPr>
                <w:rFonts w:ascii="宋体" w:hAnsi="宋体" w:cs="宋体" w:hint="eastAsia"/>
                <w:kern w:val="0"/>
                <w:sz w:val="18"/>
                <w:szCs w:val="18"/>
              </w:rPr>
              <w:t>1</w:t>
            </w:r>
            <w:r>
              <w:rPr>
                <w:rFonts w:ascii="宋体" w:hAnsi="宋体" w:cs="宋体" w:hint="eastAsia"/>
                <w:kern w:val="0"/>
                <w:sz w:val="18"/>
                <w:szCs w:val="18"/>
              </w:rPr>
              <w:t>台、打印机</w:t>
            </w:r>
            <w:r>
              <w:rPr>
                <w:rFonts w:ascii="宋体" w:hAnsi="宋体" w:cs="宋体" w:hint="eastAsia"/>
                <w:kern w:val="0"/>
                <w:sz w:val="18"/>
                <w:szCs w:val="18"/>
              </w:rPr>
              <w:t>1</w:t>
            </w:r>
            <w:r>
              <w:rPr>
                <w:rFonts w:ascii="宋体" w:hAnsi="宋体" w:cs="宋体" w:hint="eastAsia"/>
                <w:kern w:val="0"/>
                <w:sz w:val="18"/>
                <w:szCs w:val="18"/>
              </w:rPr>
              <w:t>台</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套</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450"/>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五防系统扩容</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proofErr w:type="gramStart"/>
            <w:r>
              <w:rPr>
                <w:rFonts w:ascii="宋体" w:hAnsi="宋体" w:cs="宋体" w:hint="eastAsia"/>
                <w:kern w:val="0"/>
                <w:sz w:val="18"/>
                <w:szCs w:val="18"/>
              </w:rPr>
              <w:t>按扩</w:t>
            </w:r>
            <w:r>
              <w:rPr>
                <w:rFonts w:ascii="宋体" w:hAnsi="宋体" w:cs="宋体" w:hint="eastAsia"/>
                <w:kern w:val="0"/>
                <w:sz w:val="18"/>
                <w:szCs w:val="18"/>
              </w:rPr>
              <w:t>1</w:t>
            </w:r>
            <w:r>
              <w:rPr>
                <w:rFonts w:ascii="宋体" w:hAnsi="宋体" w:cs="宋体" w:hint="eastAsia"/>
                <w:kern w:val="0"/>
                <w:sz w:val="18"/>
                <w:szCs w:val="18"/>
              </w:rPr>
              <w:t>个</w:t>
            </w:r>
            <w:proofErr w:type="gramEnd"/>
            <w:r>
              <w:rPr>
                <w:rFonts w:ascii="宋体" w:hAnsi="宋体" w:cs="宋体" w:hint="eastAsia"/>
                <w:kern w:val="0"/>
                <w:sz w:val="18"/>
                <w:szCs w:val="18"/>
              </w:rPr>
              <w:t>110kV</w:t>
            </w:r>
            <w:r>
              <w:rPr>
                <w:rFonts w:ascii="宋体" w:hAnsi="宋体" w:cs="宋体" w:hint="eastAsia"/>
                <w:kern w:val="0"/>
                <w:sz w:val="18"/>
                <w:szCs w:val="18"/>
              </w:rPr>
              <w:t>间隔计列，锁具</w:t>
            </w:r>
            <w:r>
              <w:rPr>
                <w:rFonts w:ascii="宋体" w:hAnsi="宋体" w:cs="宋体" w:hint="eastAsia"/>
                <w:kern w:val="0"/>
                <w:sz w:val="18"/>
                <w:szCs w:val="18"/>
              </w:rPr>
              <w:t>10</w:t>
            </w:r>
            <w:r>
              <w:rPr>
                <w:rFonts w:ascii="宋体" w:hAnsi="宋体" w:cs="宋体" w:hint="eastAsia"/>
                <w:kern w:val="0"/>
                <w:sz w:val="18"/>
                <w:szCs w:val="18"/>
              </w:rPr>
              <w:t>只</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项</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电度表</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全电子式多功能电能表</w:t>
            </w:r>
            <w:r>
              <w:rPr>
                <w:rFonts w:ascii="宋体" w:hAnsi="宋体" w:cs="宋体" w:hint="eastAsia"/>
                <w:kern w:val="0"/>
                <w:sz w:val="18"/>
                <w:szCs w:val="18"/>
              </w:rPr>
              <w:t>0.5S</w:t>
            </w:r>
            <w:r>
              <w:rPr>
                <w:rFonts w:ascii="宋体" w:hAnsi="宋体" w:cs="宋体" w:hint="eastAsia"/>
                <w:kern w:val="0"/>
                <w:sz w:val="18"/>
                <w:szCs w:val="18"/>
              </w:rPr>
              <w:t>级</w:t>
            </w: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只</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以太网络线</w:t>
            </w:r>
            <w:r>
              <w:rPr>
                <w:rFonts w:ascii="宋体" w:hAnsi="宋体" w:cs="宋体" w:hint="eastAsia"/>
                <w:kern w:val="0"/>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米</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100 </w:t>
            </w:r>
          </w:p>
        </w:tc>
      </w:tr>
      <w:tr w:rsidR="00AC440C">
        <w:trPr>
          <w:trHeight w:val="285"/>
        </w:trPr>
        <w:tc>
          <w:tcPr>
            <w:tcW w:w="1095"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291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屏蔽双绞线</w:t>
            </w:r>
          </w:p>
        </w:tc>
        <w:tc>
          <w:tcPr>
            <w:tcW w:w="2520" w:type="dxa"/>
            <w:tcBorders>
              <w:top w:val="single" w:sz="4" w:space="0" w:color="000000"/>
              <w:left w:val="single" w:sz="4" w:space="0" w:color="000000"/>
              <w:bottom w:val="single" w:sz="4" w:space="0" w:color="000000"/>
              <w:right w:val="single" w:sz="4" w:space="0" w:color="000000"/>
            </w:tcBorders>
            <w:vAlign w:val="center"/>
          </w:tcPr>
          <w:p w:rsidR="00AC440C" w:rsidRDefault="00AC440C">
            <w:pPr>
              <w:jc w:val="center"/>
              <w:rPr>
                <w:rFonts w:ascii="宋体" w:hAnsi="宋体" w:cs="宋体"/>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米</w:t>
            </w:r>
          </w:p>
        </w:tc>
        <w:tc>
          <w:tcPr>
            <w:tcW w:w="660" w:type="dxa"/>
            <w:tcBorders>
              <w:top w:val="single" w:sz="4" w:space="0" w:color="000000"/>
              <w:left w:val="single" w:sz="4" w:space="0" w:color="000000"/>
              <w:bottom w:val="single" w:sz="4" w:space="0" w:color="000000"/>
              <w:right w:val="single" w:sz="4" w:space="0" w:color="000000"/>
            </w:tcBorders>
            <w:vAlign w:val="center"/>
          </w:tcPr>
          <w:p w:rsidR="00AC440C" w:rsidRDefault="008934CE">
            <w:pPr>
              <w:widowControl/>
              <w:jc w:val="center"/>
              <w:textAlignment w:val="center"/>
              <w:rPr>
                <w:rFonts w:ascii="宋体" w:hAnsi="宋体" w:cs="宋体"/>
                <w:sz w:val="18"/>
                <w:szCs w:val="18"/>
              </w:rPr>
            </w:pPr>
            <w:r>
              <w:rPr>
                <w:rFonts w:ascii="宋体" w:hAnsi="宋体" w:cs="宋体" w:hint="eastAsia"/>
                <w:kern w:val="0"/>
                <w:sz w:val="18"/>
                <w:szCs w:val="18"/>
              </w:rPr>
              <w:t xml:space="preserve">100 </w:t>
            </w:r>
          </w:p>
        </w:tc>
      </w:tr>
    </w:tbl>
    <w:p w:rsidR="00AC440C" w:rsidRDefault="00AC440C"/>
    <w:p w:rsidR="00AC440C" w:rsidRDefault="00AC440C"/>
    <w:sectPr w:rsidR="00AC440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D4571"/>
    <w:rsid w:val="008934CE"/>
    <w:rsid w:val="00AC440C"/>
    <w:rsid w:val="170F0360"/>
    <w:rsid w:val="2D1E01B3"/>
    <w:rsid w:val="30570E15"/>
    <w:rsid w:val="48254B4C"/>
    <w:rsid w:val="72AD4571"/>
    <w:rsid w:val="77530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Pr>
      <w:rFonts w:ascii="宋体" w:eastAsia="宋体" w:hAnsi="宋体" w:cs="宋体"/>
      <w:color w:val="000000"/>
      <w:sz w:val="20"/>
      <w:szCs w:val="20"/>
      <w:u w:val="none"/>
    </w:rPr>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11">
    <w:name w:val="font11"/>
    <w:basedOn w:val="a0"/>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Pr>
      <w:rFonts w:ascii="宋体" w:eastAsia="宋体" w:hAnsi="宋体" w:cs="宋体"/>
      <w:color w:val="000000"/>
      <w:sz w:val="20"/>
      <w:szCs w:val="20"/>
      <w:u w:val="none"/>
    </w:rPr>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11">
    <w:name w:val="font11"/>
    <w:basedOn w:val="a0"/>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495</Words>
  <Characters>2828</Characters>
  <Application>Microsoft Office Word</Application>
  <DocSecurity>0</DocSecurity>
  <Lines>23</Lines>
  <Paragraphs>6</Paragraphs>
  <ScaleCrop>false</ScaleCrop>
  <Company>Microsoft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四川能投物资产业集团有限公司集采事业部拟采取单一来源采购方式征求意见公示</dc:title>
  <dc:creator>哆_咪</dc:creator>
  <cp:lastModifiedBy>唐舒</cp:lastModifiedBy>
  <cp:revision>2</cp:revision>
  <dcterms:created xsi:type="dcterms:W3CDTF">2019-05-24T06:10:00Z</dcterms:created>
  <dcterms:modified xsi:type="dcterms:W3CDTF">2019-05-24T06:10:00Z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